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normal4"/>
        <w:tblpPr w:leftFromText="180" w:rightFromText="180" w:vertAnchor="text" w:horzAnchor="page" w:tblpX="274" w:tblpY="10467"/>
        <w:tblW w:w="11404" w:type="dxa"/>
        <w:tblLook w:val="04A0" w:firstRow="1" w:lastRow="0" w:firstColumn="1" w:lastColumn="0" w:noHBand="0" w:noVBand="1"/>
      </w:tblPr>
      <w:tblGrid>
        <w:gridCol w:w="11404"/>
      </w:tblGrid>
      <w:tr w:rsidR="000F1DCE" w:rsidRPr="000A1024" w14:paraId="7F973A96" w14:textId="77777777" w:rsidTr="006E0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4" w:type="dxa"/>
            <w:shd w:val="clear" w:color="auto" w:fill="auto"/>
            <w:vAlign w:val="bottom"/>
          </w:tcPr>
          <w:p w14:paraId="0CF073CD" w14:textId="5A1EDC77" w:rsidR="000F1DCE" w:rsidRPr="000A1024" w:rsidRDefault="000F1DCE" w:rsidP="008B5AB8">
            <w:pPr>
              <w:shd w:val="clear" w:color="auto" w:fill="FFFFFF" w:themeFill="background1"/>
              <w:spacing w:after="200"/>
              <w:rPr>
                <w:rFonts w:ascii="Calibri" w:hAnsi="Calibri" w:cs="Calibri"/>
                <w:smallCaps/>
              </w:rPr>
            </w:pPr>
            <w:r w:rsidRPr="000A1024">
              <w:rPr>
                <w:rFonts w:ascii="Calibri" w:hAnsi="Calibri" w:cs="Calibri"/>
                <w:smallCaps/>
                <w:noProof/>
                <w:lang w:val="es-DO" w:eastAsia="es-DO"/>
              </w:rPr>
              <mc:AlternateContent>
                <mc:Choice Requires="wps">
                  <w:drawing>
                    <wp:inline distT="0" distB="0" distL="0" distR="0" wp14:anchorId="77B956CC" wp14:editId="6CFC9C6A">
                      <wp:extent cx="5943600" cy="1209675"/>
                      <wp:effectExtent l="0" t="0" r="0" b="9525"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03651" w14:textId="77777777" w:rsidR="000F1DCE" w:rsidRPr="00CB4A4D" w:rsidRDefault="000F1DCE" w:rsidP="000F1DCE">
                                  <w:pPr>
                                    <w:pStyle w:val="Ttulo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CB4A4D">
                                    <w:rPr>
                                      <w:b w:val="0"/>
                                      <w:color w:val="FFFFFF" w:themeColor="background1"/>
                                      <w:lang w:bidi="es-ES"/>
                                    </w:rPr>
                                    <w:t xml:space="preserve">Informe </w:t>
                                  </w:r>
                                  <w:r w:rsidR="006B1AA3">
                                    <w:rPr>
                                      <w:b w:val="0"/>
                                      <w:color w:val="FFFFFF" w:themeColor="background1"/>
                                      <w:lang w:bidi="es-ES"/>
                                    </w:rPr>
                                    <w:t>de Cumplimiento de Metas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B956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width:468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" filled="f" stroked="f">
                      <v:textbox>
                        <w:txbxContent>
                          <w:p w14:paraId="0BE03651" w14:textId="77777777" w:rsidR="000F1DCE" w:rsidRPr="00CB4A4D" w:rsidRDefault="000F1DCE" w:rsidP="000F1DCE">
                            <w:pPr>
                              <w:pStyle w:val="Ttulo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CB4A4D">
                              <w:rPr>
                                <w:b w:val="0"/>
                                <w:color w:val="FFFFFF" w:themeColor="background1"/>
                                <w:lang w:bidi="es-ES"/>
                              </w:rPr>
                              <w:t xml:space="preserve">Informe </w:t>
                            </w:r>
                            <w:r w:rsidR="006B1AA3">
                              <w:rPr>
                                <w:b w:val="0"/>
                                <w:color w:val="FFFFFF" w:themeColor="background1"/>
                                <w:lang w:bidi="es-ES"/>
                              </w:rPr>
                              <w:t>de Cumplimiento de Metas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1DCE" w:rsidRPr="000A1024" w14:paraId="56842583" w14:textId="77777777" w:rsidTr="006E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4" w:type="dxa"/>
            <w:shd w:val="clear" w:color="auto" w:fill="auto"/>
          </w:tcPr>
          <w:p w14:paraId="67AF98C1" w14:textId="77777777" w:rsidR="000F1DCE" w:rsidRPr="000A1024" w:rsidRDefault="000F1DCE" w:rsidP="008B5AB8">
            <w:pPr>
              <w:shd w:val="clear" w:color="auto" w:fill="FFFFFF" w:themeFill="background1"/>
              <w:spacing w:after="200"/>
              <w:rPr>
                <w:rFonts w:ascii="Calibri" w:hAnsi="Calibri" w:cs="Calibri"/>
                <w:smallCaps/>
              </w:rPr>
            </w:pPr>
            <w:r w:rsidRPr="000A1024">
              <w:rPr>
                <w:rFonts w:ascii="Calibri" w:hAnsi="Calibri" w:cs="Calibri"/>
                <w:smallCaps/>
                <w:noProof/>
                <w:lang w:val="es-DO" w:eastAsia="es-DO"/>
              </w:rPr>
              <mc:AlternateContent>
                <mc:Choice Requires="wps">
                  <w:drawing>
                    <wp:inline distT="0" distB="0" distL="0" distR="0" wp14:anchorId="6EA4555D" wp14:editId="316BC8D2">
                      <wp:extent cx="5284520" cy="439387"/>
                      <wp:effectExtent l="0" t="0" r="0" b="0"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4520" cy="43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6546C" w14:textId="77777777" w:rsidR="000F1DCE" w:rsidRPr="006B1AA3" w:rsidRDefault="006B1AA3" w:rsidP="000F1DCE">
                                  <w:pPr>
                                    <w:pStyle w:val="Subttulo"/>
                                    <w:rPr>
                                      <w:color w:val="FFFFFF" w:themeColor="background1"/>
                                      <w:lang w:val="es-DO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DO" w:bidi="es-ES"/>
                                    </w:rPr>
                                    <w:t>Plan Operativo Anual 2023, 1er Trimestre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A4555D" id="Cuadro de texto 13" o:spid="_x0000_s1027" type="#_x0000_t202" style="width:416.1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" filled="f" stroked="f">
                      <v:textbox>
                        <w:txbxContent>
                          <w:p w14:paraId="4A96546C" w14:textId="77777777" w:rsidR="000F1DCE" w:rsidRPr="006B1AA3" w:rsidRDefault="006B1AA3" w:rsidP="000F1DCE">
                            <w:pPr>
                              <w:pStyle w:val="Subttulo"/>
                              <w:rPr>
                                <w:color w:val="FFFFFF" w:themeColor="background1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DO" w:bidi="es-ES"/>
                              </w:rPr>
                              <w:t>Plan Operativo Anual 2023, 1er Trimestre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anormal4"/>
        <w:tblpPr w:leftFromText="180" w:rightFromText="180" w:vertAnchor="text" w:horzAnchor="margin" w:tblpX="-1276" w:tblpY="-669"/>
        <w:tblW w:w="11646" w:type="dxa"/>
        <w:tblLook w:val="04A0" w:firstRow="1" w:lastRow="0" w:firstColumn="1" w:lastColumn="0" w:noHBand="0" w:noVBand="1"/>
      </w:tblPr>
      <w:tblGrid>
        <w:gridCol w:w="11646"/>
      </w:tblGrid>
      <w:tr w:rsidR="00CB4A4D" w:rsidRPr="000A1024" w14:paraId="643A7BB8" w14:textId="77777777" w:rsidTr="006B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6" w:type="dxa"/>
            <w:shd w:val="clear" w:color="auto" w:fill="auto"/>
          </w:tcPr>
          <w:p w14:paraId="26A00708" w14:textId="105B1E2A" w:rsidR="00CB4A4D" w:rsidRPr="000A1024" w:rsidRDefault="006B1AA3" w:rsidP="008B5AB8">
            <w:pPr>
              <w:shd w:val="clear" w:color="auto" w:fill="FFFFFF" w:themeFill="background1"/>
              <w:spacing w:after="200"/>
              <w:rPr>
                <w:rFonts w:ascii="Calibri" w:hAnsi="Calibri" w:cs="Calibri"/>
                <w:smallCaps/>
              </w:rPr>
            </w:pPr>
            <w:r w:rsidRPr="000A1024">
              <w:rPr>
                <w:rFonts w:ascii="Calibri" w:hAnsi="Calibri" w:cs="Calibri"/>
                <w:smallCaps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F03F9D5" wp14:editId="0839AE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81915</wp:posOffset>
                      </wp:positionV>
                      <wp:extent cx="7258050" cy="438785"/>
                      <wp:effectExtent l="0" t="0" r="0" b="0"/>
                      <wp:wrapTight wrapText="bothSides">
                        <wp:wrapPolygon edited="0">
                          <wp:start x="113" y="0"/>
                          <wp:lineTo x="113" y="20631"/>
                          <wp:lineTo x="21430" y="20631"/>
                          <wp:lineTo x="21430" y="0"/>
                          <wp:lineTo x="113" y="0"/>
                        </wp:wrapPolygon>
                      </wp:wrapTight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5805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07CFA" w14:textId="604DD9E8" w:rsidR="00CB4A4D" w:rsidRPr="00CB4A4D" w:rsidRDefault="006B1AA3" w:rsidP="006B1AA3">
                                  <w:pPr>
                                    <w:pStyle w:val="Subttulo"/>
                                    <w:tabs>
                                      <w:tab w:val="left" w:pos="0"/>
                                    </w:tabs>
                                    <w:ind w:firstLine="142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bidi="es-ES"/>
                                    </w:rPr>
                                    <w:t xml:space="preserve">2023| Por: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03F9D5" id="Cuadro de texto 16" o:spid="_x0000_s1028" type="#_x0000_t202" style="position:absolute;margin-left:5.4pt;margin-top:6.45pt;width:571.5pt;height:34.5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" filled="f" stroked="f">
                      <v:textbox>
                        <w:txbxContent>
                          <w:p w14:paraId="7C907CFA" w14:textId="604DD9E8" w:rsidR="00CB4A4D" w:rsidRPr="00CB4A4D" w:rsidRDefault="006B1AA3" w:rsidP="006B1AA3">
                            <w:pPr>
                              <w:pStyle w:val="Subttulo"/>
                              <w:tabs>
                                <w:tab w:val="left" w:pos="0"/>
                              </w:tabs>
                              <w:ind w:firstLine="14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bidi="es-ES"/>
                              </w:rPr>
                              <w:t xml:space="preserve">2023| Por: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sdt>
      <w:sdtPr>
        <w:rPr>
          <w:rFonts w:ascii="Calibri" w:hAnsi="Calibri" w:cs="Calibri"/>
        </w:rPr>
        <w:id w:val="1871876386"/>
        <w:docPartObj>
          <w:docPartGallery w:val="Cover Pages"/>
          <w:docPartUnique/>
        </w:docPartObj>
      </w:sdtPr>
      <w:sdtEndPr/>
      <w:sdtContent>
        <w:sdt>
          <w:sdtPr>
            <w:rPr>
              <w:rFonts w:ascii="Calibri" w:eastAsia="Times New Roman" w:hAnsi="Calibri" w:cs="Calibri"/>
            </w:rPr>
            <w:id w:val="-1454397769"/>
            <w:docPartObj>
              <w:docPartGallery w:val="Cover Pages"/>
              <w:docPartUnique/>
            </w:docPartObj>
          </w:sdtPr>
          <w:sdtEndPr>
            <w:rPr>
              <w:rFonts w:eastAsiaTheme="minorHAnsi"/>
            </w:rPr>
          </w:sdtEndPr>
          <w:sdtContent>
            <w:p w14:paraId="3E69643B" w14:textId="35DC7177" w:rsidR="008446A2" w:rsidRPr="000A1024" w:rsidRDefault="008446A2" w:rsidP="008B5AB8">
              <w:pPr>
                <w:pStyle w:val="Encabezado"/>
                <w:shd w:val="clear" w:color="auto" w:fill="FFFFFF" w:themeFill="background1"/>
                <w:spacing w:after="200" w:line="276" w:lineRule="auto"/>
                <w:jc w:val="both"/>
                <w:rPr>
                  <w:rFonts w:ascii="Calibri" w:eastAsia="Times New Roman" w:hAnsi="Calibri" w:cs="Calibri"/>
                </w:rPr>
              </w:pPr>
              <w:r w:rsidRPr="000A1024">
                <w:rPr>
                  <w:rFonts w:ascii="Calibri" w:hAnsi="Calibri" w:cs="Calibri"/>
                  <w:noProof/>
                  <w:lang w:val="es-DO" w:eastAsia="es-DO"/>
                </w:rPr>
                <w:drawing>
                  <wp:anchor distT="0" distB="0" distL="114300" distR="114300" simplePos="0" relativeHeight="251670528" behindDoc="1" locked="0" layoutInCell="1" allowOverlap="1" wp14:anchorId="12A78493" wp14:editId="1F5710A7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590550</wp:posOffset>
                    </wp:positionV>
                    <wp:extent cx="2416810" cy="895350"/>
                    <wp:effectExtent l="0" t="0" r="0" b="0"/>
                    <wp:wrapTight wrapText="bothSides">
                      <wp:wrapPolygon edited="0">
                        <wp:start x="15834" y="0"/>
                        <wp:lineTo x="4597" y="1379"/>
                        <wp:lineTo x="170" y="3217"/>
                        <wp:lineTo x="170" y="10111"/>
                        <wp:lineTo x="1362" y="14706"/>
                        <wp:lineTo x="2043" y="14706"/>
                        <wp:lineTo x="2043" y="18843"/>
                        <wp:lineTo x="3746" y="19762"/>
                        <wp:lineTo x="10215" y="20681"/>
                        <wp:lineTo x="17366" y="20681"/>
                        <wp:lineTo x="19409" y="17464"/>
                        <wp:lineTo x="19069" y="15166"/>
                        <wp:lineTo x="16685" y="14706"/>
                        <wp:lineTo x="19580" y="9191"/>
                        <wp:lineTo x="19409" y="0"/>
                        <wp:lineTo x="15834" y="0"/>
                      </wp:wrapPolygon>
                    </wp:wrapTight>
                    <wp:docPr id="3" name="Imagen 3" descr="Imagen que contiene Logotipo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n 3" descr="Imagen que contiene Logotip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r="37210" b="-5727"/>
                            <a:stretch/>
                          </pic:blipFill>
                          <pic:spPr bwMode="auto">
                            <a:xfrm>
                              <a:off x="0" y="0"/>
                              <a:ext cx="2416810" cy="895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6C36F024" w14:textId="55DF8B38" w:rsidR="008446A2" w:rsidRPr="000A1024" w:rsidRDefault="00F26346" w:rsidP="008B5AB8">
              <w:pPr>
                <w:shd w:val="clear" w:color="auto" w:fill="FFFFFF" w:themeFill="background1"/>
                <w:spacing w:after="0"/>
                <w:jc w:val="both"/>
                <w:rPr>
                  <w:rFonts w:ascii="Calibri" w:hAnsi="Calibri" w:cs="Calibri"/>
                </w:rPr>
              </w:pPr>
              <w:r w:rsidRPr="000A1024">
                <w:rPr>
                  <w:rFonts w:ascii="Calibri" w:hAnsi="Calibri" w:cs="Calibri"/>
                  <w:noProof/>
                  <w:lang w:val="es-DO" w:eastAsia="es-DO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4D1623B9" wp14:editId="50A6039D">
                        <wp:simplePos x="0" y="0"/>
                        <wp:positionH relativeFrom="page">
                          <wp:posOffset>1784350</wp:posOffset>
                        </wp:positionH>
                        <wp:positionV relativeFrom="page">
                          <wp:posOffset>2273935</wp:posOffset>
                        </wp:positionV>
                        <wp:extent cx="5753100" cy="3819525"/>
                        <wp:effectExtent l="0" t="0" r="10160" b="9525"/>
                        <wp:wrapSquare wrapText="bothSides"/>
                        <wp:docPr id="113" name="Cuadro de texto 1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5783B5" w14:textId="344D700B" w:rsidR="008446A2" w:rsidRPr="00BF211B" w:rsidRDefault="008446A2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</w:pPr>
                                    <w:r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  <w:t xml:space="preserve">Informe </w:t>
                                    </w:r>
                                    <w:r w:rsidR="00BF211B"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  <w:t>De Evaluación</w:t>
                                    </w:r>
                                    <w:r w:rsidR="001E7AAD"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  <w:t xml:space="preserve"> </w:t>
                                    </w:r>
                                  </w:p>
                                  <w:p w14:paraId="78A300E8" w14:textId="5067E897" w:rsidR="008446A2" w:rsidRPr="00BF211B" w:rsidRDefault="008B5AB8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 xml:space="preserve">Plan Operativo anual, </w:t>
                                    </w:r>
                                    <w:r w:rsidR="00A24C63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>2do</w:t>
                                    </w:r>
                                    <w:r w:rsidR="008446A2"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 xml:space="preserve"> trimestre 202</w:t>
                                    </w:r>
                                    <w:r w:rsidR="002F07C7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>4</w:t>
                                    </w:r>
                                  </w:p>
                                  <w:p w14:paraId="0594F436" w14:textId="56B90DE9" w:rsidR="008446A2" w:rsidRPr="008446A2" w:rsidRDefault="008446A2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smallCaps/>
                                        <w:color w:val="44546A"/>
                                        <w:sz w:val="36"/>
                                        <w:szCs w:val="36"/>
                                        <w:lang w:val="es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D1623B9" id="Cuadro de texto 113" o:spid="_x0000_s1029" type="#_x0000_t202" style="position:absolute;left:0;text-align:left;margin-left:140.5pt;margin-top:179.05pt;width:453pt;height:300.75pt;z-index:251668480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" filled="f" stroked="f" strokeweight=".5pt">
                        <v:textbox inset="0,0,0,0">
                          <w:txbxContent>
                            <w:p w14:paraId="145783B5" w14:textId="344D700B" w:rsidR="008446A2" w:rsidRPr="00BF211B" w:rsidRDefault="008446A2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</w:pPr>
                              <w:r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  <w:t xml:space="preserve">Informe </w:t>
                              </w:r>
                              <w:r w:rsidR="00BF211B"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  <w:t>De Evaluación</w:t>
                              </w:r>
                              <w:r w:rsidR="001E7AAD"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  <w:t xml:space="preserve"> </w:t>
                              </w:r>
                            </w:p>
                            <w:p w14:paraId="78A300E8" w14:textId="5067E897" w:rsidR="008446A2" w:rsidRPr="00BF211B" w:rsidRDefault="008B5AB8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 xml:space="preserve">Plan Operativo anual, </w:t>
                              </w:r>
                              <w:r w:rsidR="00A24C63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>2do</w:t>
                              </w:r>
                              <w:r w:rsidR="008446A2"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 xml:space="preserve"> trimestre 202</w:t>
                              </w:r>
                              <w:r w:rsidR="002F07C7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>4</w:t>
                              </w:r>
                            </w:p>
                            <w:p w14:paraId="0594F436" w14:textId="56B90DE9" w:rsidR="008446A2" w:rsidRPr="008446A2" w:rsidRDefault="008446A2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smallCaps/>
                                  <w:color w:val="44546A"/>
                                  <w:sz w:val="36"/>
                                  <w:szCs w:val="36"/>
                                  <w:lang w:val="es-US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Pr="000A1024">
                <w:rPr>
                  <w:rFonts w:ascii="Calibri" w:hAnsi="Calibri" w:cs="Calibri"/>
                  <w:noProof/>
                  <w:lang w:val="es-DO" w:eastAsia="es-DO"/>
                </w:rPr>
                <w:drawing>
                  <wp:anchor distT="0" distB="0" distL="114300" distR="114300" simplePos="0" relativeHeight="251667456" behindDoc="1" locked="0" layoutInCell="1" allowOverlap="1" wp14:anchorId="7B211128" wp14:editId="48A01930">
                    <wp:simplePos x="0" y="0"/>
                    <wp:positionH relativeFrom="column">
                      <wp:posOffset>-3575685</wp:posOffset>
                    </wp:positionH>
                    <wp:positionV relativeFrom="page">
                      <wp:posOffset>4146550</wp:posOffset>
                    </wp:positionV>
                    <wp:extent cx="8366125" cy="2099310"/>
                    <wp:effectExtent l="9208" t="0" r="0" b="0"/>
                    <wp:wrapTight wrapText="bothSides">
                      <wp:wrapPolygon edited="0">
                        <wp:start x="20888" y="-95"/>
                        <wp:lineTo x="20740" y="-95"/>
                        <wp:lineTo x="20002" y="1473"/>
                        <wp:lineTo x="19215" y="297"/>
                        <wp:lineTo x="19166" y="297"/>
                        <wp:lineTo x="18428" y="-95"/>
                        <wp:lineTo x="18379" y="-95"/>
                        <wp:lineTo x="17642" y="2453"/>
                        <wp:lineTo x="16805" y="2649"/>
                        <wp:lineTo x="16068" y="101"/>
                        <wp:lineTo x="16018" y="101"/>
                        <wp:lineTo x="15281" y="-95"/>
                        <wp:lineTo x="14445" y="-95"/>
                        <wp:lineTo x="13707" y="3237"/>
                        <wp:lineTo x="13658" y="3237"/>
                        <wp:lineTo x="12920" y="-95"/>
                        <wp:lineTo x="12871" y="-95"/>
                        <wp:lineTo x="12133" y="1081"/>
                        <wp:lineTo x="10559" y="297"/>
                        <wp:lineTo x="9772" y="885"/>
                        <wp:lineTo x="8985" y="2257"/>
                        <wp:lineTo x="8198" y="1277"/>
                        <wp:lineTo x="8149" y="1277"/>
                        <wp:lineTo x="7411" y="-95"/>
                        <wp:lineTo x="7362" y="-95"/>
                        <wp:lineTo x="6624" y="101"/>
                        <wp:lineTo x="6575" y="101"/>
                        <wp:lineTo x="5837" y="-95"/>
                        <wp:lineTo x="5001" y="-95"/>
                        <wp:lineTo x="4263" y="493"/>
                        <wp:lineTo x="3476" y="2061"/>
                        <wp:lineTo x="2690" y="4413"/>
                        <wp:lineTo x="2640" y="4413"/>
                        <wp:lineTo x="1903" y="-95"/>
                        <wp:lineTo x="1853" y="-95"/>
                        <wp:lineTo x="1116" y="2649"/>
                        <wp:lineTo x="968" y="3629"/>
                        <wp:lineTo x="968" y="5785"/>
                        <wp:lineTo x="1116" y="6766"/>
                        <wp:lineTo x="1853" y="8530"/>
                        <wp:lineTo x="1903" y="8530"/>
                        <wp:lineTo x="2640" y="7550"/>
                        <wp:lineTo x="2690" y="7746"/>
                        <wp:lineTo x="3427" y="12646"/>
                        <wp:lineTo x="4263" y="13038"/>
                        <wp:lineTo x="5050" y="1669"/>
                        <wp:lineTo x="5050" y="1669"/>
                        <wp:lineTo x="5837" y="14802"/>
                        <wp:lineTo x="6575" y="14998"/>
                        <wp:lineTo x="6624" y="14998"/>
                        <wp:lineTo x="7411" y="885"/>
                        <wp:lineTo x="7411" y="885"/>
                        <wp:lineTo x="8198" y="19114"/>
                        <wp:lineTo x="8198" y="19310"/>
                        <wp:lineTo x="8936" y="21074"/>
                        <wp:lineTo x="8985" y="21074"/>
                        <wp:lineTo x="9723" y="20878"/>
                        <wp:lineTo x="9772" y="20878"/>
                        <wp:lineTo x="10559" y="14410"/>
                        <wp:lineTo x="11346" y="14606"/>
                        <wp:lineTo x="12133" y="13430"/>
                        <wp:lineTo x="12920" y="19114"/>
                        <wp:lineTo x="13658" y="19310"/>
                        <wp:lineTo x="13707" y="19310"/>
                        <wp:lineTo x="14445" y="16958"/>
                        <wp:lineTo x="16068" y="11666"/>
                        <wp:lineTo x="16805" y="12450"/>
                        <wp:lineTo x="16855" y="12450"/>
                        <wp:lineTo x="17592" y="8138"/>
                        <wp:lineTo x="17642" y="7942"/>
                        <wp:lineTo x="18428" y="8922"/>
                        <wp:lineTo x="19166" y="7746"/>
                        <wp:lineTo x="19215" y="7746"/>
                        <wp:lineTo x="19953" y="3825"/>
                        <wp:lineTo x="20002" y="3629"/>
                        <wp:lineTo x="20740" y="2257"/>
                        <wp:lineTo x="20888" y="2061"/>
                        <wp:lineTo x="20888" y="-95"/>
                      </wp:wrapPolygon>
                    </wp:wrapTight>
                    <wp:docPr id="4" name="Imagen 1" descr="Forma&#10;&#10;Descripción generada automáticamente con confianza medi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83F555A0-EF2C-5078-0210-63C586417EE7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1" descr="Forma&#10;&#10;Descripción generada automáticamente con confianza media">
                              <a:extLst>
                                <a:ext uri="{FF2B5EF4-FFF2-40B4-BE49-F238E27FC236}">
                                  <a16:creationId xmlns:a16="http://schemas.microsoft.com/office/drawing/2014/main" id="{83F555A0-EF2C-5078-0210-63C586417EE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242" b="46522"/>
                            <a:stretch/>
                          </pic:blipFill>
                          <pic:spPr>
                            <a:xfrm rot="16200000" flipV="1">
                              <a:off x="0" y="0"/>
                              <a:ext cx="8366125" cy="20993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8446A2" w:rsidRPr="000A1024">
                <w:rPr>
                  <w:rFonts w:ascii="Calibri" w:hAnsi="Calibri" w:cs="Calibri"/>
                  <w:noProof/>
                  <w:lang w:val="es-DO" w:eastAsia="es-DO"/>
                </w:rPr>
                <mc:AlternateContent>
                  <mc:Choice Requires="wps">
                    <w:drawing>
                      <wp:anchor distT="0" distB="0" distL="114300" distR="114300" simplePos="0" relativeHeight="251671552" behindDoc="0" locked="0" layoutInCell="1" allowOverlap="1" wp14:anchorId="0F198B45" wp14:editId="0998E3C3">
                        <wp:simplePos x="0" y="0"/>
                        <wp:positionH relativeFrom="page">
                          <wp:posOffset>1628775</wp:posOffset>
                        </wp:positionH>
                        <wp:positionV relativeFrom="page">
                          <wp:posOffset>8277860</wp:posOffset>
                        </wp:positionV>
                        <wp:extent cx="5753100" cy="652780"/>
                        <wp:effectExtent l="0" t="0" r="10160" b="14605"/>
                        <wp:wrapSquare wrapText="bothSides"/>
                        <wp:docPr id="6" name="Cuadro de texto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65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Calibri" w:eastAsia="Times New Roman" w:hAnsi="Calibri" w:cs="Calibri"/>
                                        <w:b w:val="0"/>
                                        <w:caps/>
                                        <w:color w:val="262626" w:themeColor="text1" w:themeTint="D9"/>
                                        <w:sz w:val="32"/>
                                        <w:szCs w:val="28"/>
                                        <w:lang w:val="es-US"/>
                                      </w:rPr>
                                      <w:alias w:val="Autor"/>
                                      <w:tag w:val=""/>
                                      <w:id w:val="-604810762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9C00627" w14:textId="538DDE31" w:rsidR="008446A2" w:rsidRPr="00BF211B" w:rsidRDefault="008446A2" w:rsidP="008446A2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rFonts w:cstheme="minorHAnsi"/>
                                            <w:caps/>
                                            <w:color w:val="262626" w:themeColor="text1" w:themeTint="D9"/>
                                            <w:sz w:val="32"/>
                                            <w:szCs w:val="28"/>
                                            <w:lang w:val="es-US"/>
                                          </w:rPr>
                                        </w:pPr>
                                        <w:r w:rsidRPr="00BF211B">
                                          <w:rPr>
                                            <w:rFonts w:ascii="Calibri" w:eastAsia="Times New Roman" w:hAnsi="Calibri" w:cs="Calibri"/>
                                            <w:b w:val="0"/>
                                            <w:caps/>
                                            <w:color w:val="262626" w:themeColor="text1" w:themeTint="D9"/>
                                            <w:sz w:val="32"/>
                                            <w:szCs w:val="28"/>
                                            <w:lang w:val="es-DO"/>
                                          </w:rPr>
                                          <w:t>CEntro de atención integral para la discapacidad</w:t>
                                        </w:r>
                                      </w:p>
                                    </w:sdtContent>
                                  </w:sdt>
                                  <w:p w14:paraId="27BC805B" w14:textId="4EEAFB61" w:rsidR="008446A2" w:rsidRPr="00BF211B" w:rsidRDefault="008446A2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caps/>
                                        <w:color w:val="262626" w:themeColor="text1" w:themeTint="D9"/>
                                        <w:sz w:val="22"/>
                                        <w:lang w:val="es-US"/>
                                      </w:rPr>
                                    </w:pPr>
                                    <w:r w:rsidRPr="00BF211B">
                                      <w:rPr>
                                        <w:caps/>
                                        <w:color w:val="262626" w:themeColor="text1" w:themeTint="D9"/>
                                        <w:sz w:val="22"/>
                                        <w:lang w:val="es-US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Calibri" w:hAnsi="Calibri" w:cs="Calibri"/>
                                          <w:b w:val="0"/>
                                          <w:caps/>
                                          <w:color w:val="262626" w:themeColor="text1" w:themeTint="D9"/>
                                          <w:sz w:val="22"/>
                                          <w:lang w:val="es-US"/>
                                        </w:rPr>
                                        <w:alias w:val="Compañía"/>
                                        <w:tag w:val=""/>
                                        <w:id w:val="-1881537006"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EndPr/>
                                      <w:sdtContent>
                                        <w:r w:rsidRPr="00BF211B">
                                          <w:rPr>
                                            <w:rFonts w:ascii="Calibri" w:hAnsi="Calibri" w:cs="Calibri"/>
                                            <w:b w:val="0"/>
                                            <w:caps/>
                                            <w:color w:val="262626" w:themeColor="text1" w:themeTint="D9"/>
                                            <w:sz w:val="22"/>
                                            <w:lang w:val="es-US"/>
                                          </w:rPr>
                                          <w:t>Departamento de Planificación y Desarrollo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8000</wp14:pctHeight>
                        </wp14:sizeRelV>
                      </wp:anchor>
                    </w:drawing>
                  </mc:Choice>
                  <mc:Fallback>
                    <w:pict>
                      <v:shape w14:anchorId="0F198B45" id="Cuadro de texto 6" o:spid="_x0000_s1030" type="#_x0000_t202" style="position:absolute;left:0;text-align:left;margin-left:128.25pt;margin-top:651.8pt;width:453pt;height:51.4pt;z-index:25167155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" filled="f" stroked="f" strokeweight=".5pt">
                        <v:textbox inset="0,0,0,0">
                          <w:txbxContent>
                            <w:sdt>
                              <w:sdtPr>
                                <w:rPr>
                                  <w:rFonts w:ascii="Calibri" w:eastAsia="Times New Roman" w:hAnsi="Calibri" w:cs="Calibri"/>
                                  <w:b w:val="0"/>
                                  <w:caps/>
                                  <w:color w:val="262626" w:themeColor="text1" w:themeTint="D9"/>
                                  <w:sz w:val="32"/>
                                  <w:szCs w:val="28"/>
                                  <w:lang w:val="es-US"/>
                                </w:rPr>
                                <w:alias w:val="Autor"/>
                                <w:tag w:val=""/>
                                <w:id w:val="-604810762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9C00627" w14:textId="538DDE31" w:rsidR="008446A2" w:rsidRPr="00BF211B" w:rsidRDefault="008446A2" w:rsidP="008446A2">
                                  <w:pPr>
                                    <w:pStyle w:val="Sinespaciado"/>
                                    <w:jc w:val="right"/>
                                    <w:rPr>
                                      <w:rFonts w:cstheme="minorHAnsi"/>
                                      <w:caps/>
                                      <w:color w:val="262626" w:themeColor="text1" w:themeTint="D9"/>
                                      <w:sz w:val="32"/>
                                      <w:szCs w:val="28"/>
                                      <w:lang w:val="es-US"/>
                                    </w:rPr>
                                  </w:pPr>
                                  <w:r w:rsidRPr="00BF211B">
                                    <w:rPr>
                                      <w:rFonts w:ascii="Calibri" w:eastAsia="Times New Roman" w:hAnsi="Calibri" w:cs="Calibri"/>
                                      <w:b w:val="0"/>
                                      <w:caps/>
                                      <w:color w:val="262626" w:themeColor="text1" w:themeTint="D9"/>
                                      <w:sz w:val="32"/>
                                      <w:szCs w:val="28"/>
                                      <w:lang w:val="es-DO"/>
                                    </w:rPr>
                                    <w:t>CEntro de atención integral para la discapacidad</w:t>
                                  </w:r>
                                </w:p>
                              </w:sdtContent>
                            </w:sdt>
                            <w:p w14:paraId="27BC805B" w14:textId="4EEAFB61" w:rsidR="008446A2" w:rsidRPr="00BF211B" w:rsidRDefault="008446A2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caps/>
                                  <w:color w:val="262626" w:themeColor="text1" w:themeTint="D9"/>
                                  <w:sz w:val="22"/>
                                  <w:lang w:val="es-US"/>
                                </w:rPr>
                              </w:pPr>
                              <w:r w:rsidRPr="00BF211B">
                                <w:rPr>
                                  <w:caps/>
                                  <w:color w:val="262626" w:themeColor="text1" w:themeTint="D9"/>
                                  <w:sz w:val="22"/>
                                  <w:lang w:val="es-US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Calibri" w:hAnsi="Calibri" w:cs="Calibri"/>
                                    <w:b w:val="0"/>
                                    <w:caps/>
                                    <w:color w:val="262626" w:themeColor="text1" w:themeTint="D9"/>
                                    <w:sz w:val="22"/>
                                    <w:lang w:val="es-US"/>
                                  </w:rPr>
                                  <w:alias w:val="Compañía"/>
                                  <w:tag w:val=""/>
                                  <w:id w:val="-1881537006"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Pr="00BF211B">
                                    <w:rPr>
                                      <w:rFonts w:ascii="Calibri" w:hAnsi="Calibri" w:cs="Calibri"/>
                                      <w:b w:val="0"/>
                                      <w:caps/>
                                      <w:color w:val="262626" w:themeColor="text1" w:themeTint="D9"/>
                                      <w:sz w:val="22"/>
                                      <w:lang w:val="es-US"/>
                                    </w:rPr>
                                    <w:t>Departamento de Planificación y Desarrollo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8446A2" w:rsidRPr="000A1024">
                <w:rPr>
                  <w:rFonts w:ascii="Calibri" w:hAnsi="Calibri" w:cs="Calibri"/>
                </w:rPr>
                <w:br w:type="page"/>
              </w:r>
            </w:p>
          </w:sdtContent>
        </w:sdt>
      </w:sdtContent>
    </w:sdt>
    <w:sdt>
      <w:sdtPr>
        <w:rPr>
          <w:rFonts w:ascii="Calibri" w:eastAsiaTheme="minorHAnsi" w:hAnsi="Calibri" w:cs="Calibri"/>
          <w:color w:val="000000" w:themeColor="text1"/>
          <w:sz w:val="20"/>
          <w:szCs w:val="20"/>
          <w:lang w:val="es-ES" w:eastAsia="en-US"/>
        </w:rPr>
        <w:id w:val="-1978220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990B0" w14:textId="30C39D7C" w:rsidR="008C454F" w:rsidRPr="00751DB0" w:rsidRDefault="008C454F" w:rsidP="008B5AB8">
          <w:pPr>
            <w:pStyle w:val="TtuloTDC"/>
            <w:shd w:val="clear" w:color="auto" w:fill="FFFFFF" w:themeFill="background1"/>
            <w:rPr>
              <w:rFonts w:ascii="Calibri" w:hAnsi="Calibri" w:cs="Calibri"/>
              <w:color w:val="auto"/>
            </w:rPr>
          </w:pPr>
          <w:r w:rsidRPr="00751DB0">
            <w:rPr>
              <w:rFonts w:ascii="Calibri" w:hAnsi="Calibri" w:cs="Calibri"/>
              <w:color w:val="auto"/>
              <w:lang w:val="es-ES"/>
            </w:rPr>
            <w:t>Tabla de contenido</w:t>
          </w:r>
        </w:p>
        <w:p w14:paraId="572D01DE" w14:textId="4DFA5DB3" w:rsidR="002F07C7" w:rsidRPr="002F07C7" w:rsidRDefault="008C454F">
          <w:pPr>
            <w:pStyle w:val="TDC1"/>
            <w:tabs>
              <w:tab w:val="left" w:pos="446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r w:rsidRPr="00751DB0">
            <w:rPr>
              <w:rFonts w:ascii="Calibri" w:hAnsi="Calibri" w:cs="Calibri"/>
              <w:color w:val="auto"/>
            </w:rPr>
            <w:fldChar w:fldCharType="begin"/>
          </w:r>
          <w:r w:rsidRPr="00751DB0">
            <w:rPr>
              <w:rFonts w:ascii="Calibri" w:hAnsi="Calibri" w:cs="Calibri"/>
              <w:color w:val="auto"/>
            </w:rPr>
            <w:instrText xml:space="preserve"> TOC \o "1-3" \h \z \u </w:instrText>
          </w:r>
          <w:r w:rsidRPr="00751DB0">
            <w:rPr>
              <w:rFonts w:ascii="Calibri" w:hAnsi="Calibri" w:cs="Calibri"/>
              <w:color w:val="auto"/>
            </w:rPr>
            <w:fldChar w:fldCharType="separate"/>
          </w:r>
          <w:hyperlink w:anchor="_Toc164167611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Introducción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_Toc164167611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F57665">
              <w:rPr>
                <w:webHidden/>
                <w:color w:val="auto"/>
              </w:rPr>
              <w:t>3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74AD848D" w14:textId="4FBA8A0E" w:rsidR="002F07C7" w:rsidRPr="002F07C7" w:rsidRDefault="00084464">
          <w:pPr>
            <w:pStyle w:val="TDC1"/>
            <w:tabs>
              <w:tab w:val="left" w:pos="446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2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II.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Metodología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_Toc164167612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F57665">
              <w:rPr>
                <w:webHidden/>
                <w:color w:val="auto"/>
              </w:rPr>
              <w:t>3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3FC30C6F" w14:textId="70134C0F" w:rsidR="002F07C7" w:rsidRPr="002F07C7" w:rsidRDefault="00084464">
          <w:pPr>
            <w:pStyle w:val="TDC1"/>
            <w:tabs>
              <w:tab w:val="left" w:pos="662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3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III.</w:t>
            </w:r>
            <w:r w:rsidR="003C349C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 xml:space="preserve">    </w:t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Nivel de cumplimiento general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_Toc164167613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F57665">
              <w:rPr>
                <w:webHidden/>
                <w:color w:val="auto"/>
              </w:rPr>
              <w:t>4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38C0D7DD" w14:textId="230201CD" w:rsidR="002F07C7" w:rsidRPr="002F07C7" w:rsidRDefault="00084464" w:rsidP="003C349C">
          <w:pPr>
            <w:pStyle w:val="TDC2"/>
            <w:tabs>
              <w:tab w:val="left" w:pos="662"/>
            </w:tabs>
            <w:ind w:left="0"/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4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A.</w:t>
            </w:r>
            <w:r w:rsidR="003C349C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 xml:space="preserve">    </w:t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Descripción general de los resultados obtenidos por ejes y estrategias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_Toc164167614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F57665">
              <w:rPr>
                <w:webHidden/>
                <w:color w:val="auto"/>
              </w:rPr>
              <w:t>4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59261572" w14:textId="22A47E64" w:rsidR="002F07C7" w:rsidRPr="002F07C7" w:rsidRDefault="00084464" w:rsidP="003C349C">
          <w:pPr>
            <w:pStyle w:val="TDC2"/>
            <w:tabs>
              <w:tab w:val="left" w:pos="662"/>
            </w:tabs>
            <w:ind w:left="0"/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5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B.</w:t>
            </w:r>
            <w:r w:rsidR="003C349C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 xml:space="preserve">    </w:t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Descripción de los resultados obtenidos por productos ejes, estrategias y productos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_Toc164167615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F57665">
              <w:rPr>
                <w:webHidden/>
                <w:color w:val="auto"/>
              </w:rPr>
              <w:t>5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2511A04A" w14:textId="38807911" w:rsidR="002F07C7" w:rsidRPr="002F07C7" w:rsidRDefault="00084464">
          <w:pPr>
            <w:pStyle w:val="TDC1"/>
            <w:tabs>
              <w:tab w:val="left" w:pos="662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6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IV.</w:t>
            </w:r>
            <w:r w:rsidR="003C349C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 xml:space="preserve">   </w:t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Recomendaciones generales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_Toc164167616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F57665">
              <w:rPr>
                <w:webHidden/>
                <w:color w:val="auto"/>
              </w:rPr>
              <w:t>9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14173B91" w14:textId="3073CF98" w:rsidR="008432EC" w:rsidRPr="008432EC" w:rsidRDefault="008C454F" w:rsidP="008432EC">
          <w:pPr>
            <w:shd w:val="clear" w:color="auto" w:fill="FFFFFF" w:themeFill="background1"/>
            <w:rPr>
              <w:rFonts w:ascii="Calibri" w:hAnsi="Calibri" w:cs="Calibri"/>
            </w:rPr>
          </w:pPr>
          <w:r w:rsidRPr="00751DB0">
            <w:rPr>
              <w:rFonts w:ascii="Calibri" w:hAnsi="Calibri" w:cs="Calibri"/>
              <w:bCs/>
              <w:color w:val="auto"/>
            </w:rPr>
            <w:fldChar w:fldCharType="end"/>
          </w:r>
        </w:p>
      </w:sdtContent>
    </w:sdt>
    <w:p w14:paraId="3A962CEB" w14:textId="77777777" w:rsidR="008432EC" w:rsidRDefault="008432EC">
      <w:pPr>
        <w:spacing w:after="200" w:line="276" w:lineRule="auto"/>
        <w:rPr>
          <w:rFonts w:ascii="Calibri" w:eastAsia="Times New Roman" w:hAnsi="Calibri"/>
          <w:b/>
          <w:color w:val="auto"/>
          <w:sz w:val="28"/>
          <w:szCs w:val="22"/>
          <w:lang w:val="es-DO"/>
        </w:rPr>
      </w:pPr>
      <w:r>
        <w:rPr>
          <w:rFonts w:ascii="Calibri" w:eastAsia="Times New Roman" w:hAnsi="Calibri"/>
          <w:b/>
          <w:color w:val="auto"/>
          <w:sz w:val="28"/>
          <w:szCs w:val="22"/>
          <w:lang w:val="es-DO"/>
        </w:rPr>
        <w:br w:type="page"/>
      </w:r>
    </w:p>
    <w:p w14:paraId="5A54DA01" w14:textId="159BD9F7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b/>
          <w:color w:val="auto"/>
          <w:sz w:val="28"/>
          <w:szCs w:val="22"/>
          <w:lang w:val="es-DO"/>
        </w:rPr>
      </w:pPr>
      <w:r w:rsidRPr="008541A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lastRenderedPageBreak/>
        <w:t>INFORME EVALUACIÓN PLAN OPERATIVO ANUAL</w:t>
      </w:r>
      <w:r>
        <w:rPr>
          <w:rFonts w:ascii="Calibri" w:eastAsia="Times New Roman" w:hAnsi="Calibri"/>
          <w:b/>
          <w:color w:val="auto"/>
          <w:sz w:val="28"/>
          <w:szCs w:val="22"/>
          <w:lang w:val="es-DO"/>
        </w:rPr>
        <w:t xml:space="preserve"> </w:t>
      </w:r>
      <w:r w:rsidR="00F57665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ABRIL</w:t>
      </w:r>
      <w:r>
        <w:rPr>
          <w:rFonts w:ascii="Calibri" w:eastAsia="Times New Roman" w:hAnsi="Calibri"/>
          <w:b/>
          <w:color w:val="auto"/>
          <w:sz w:val="28"/>
          <w:szCs w:val="22"/>
          <w:lang w:val="es-DO"/>
        </w:rPr>
        <w:t xml:space="preserve">–JUNIO </w:t>
      </w:r>
      <w:r w:rsidRPr="008541A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202</w:t>
      </w:r>
      <w:r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4</w:t>
      </w:r>
    </w:p>
    <w:p w14:paraId="043C3847" w14:textId="399E13B9" w:rsidR="008432EC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2"/>
          <w:lang w:val="es-DO"/>
        </w:rPr>
      </w:pPr>
    </w:p>
    <w:p w14:paraId="15479C17" w14:textId="4D3FF628" w:rsidR="008432EC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2"/>
          <w:lang w:val="es-DO"/>
        </w:rPr>
      </w:pPr>
    </w:p>
    <w:p w14:paraId="773BDCD8" w14:textId="4E17979B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2"/>
          <w:u w:val="single"/>
          <w:lang w:val="es-DO"/>
        </w:rPr>
      </w:pPr>
      <w:r w:rsidRPr="008541A7">
        <w:rPr>
          <w:rFonts w:ascii="Calibri" w:eastAsia="Times New Roman" w:hAnsi="Calibri"/>
          <w:color w:val="auto"/>
          <w:sz w:val="28"/>
          <w:szCs w:val="22"/>
          <w:u w:val="single"/>
          <w:lang w:val="es-DO"/>
        </w:rPr>
        <w:t>Elaborado por:</w:t>
      </w:r>
    </w:p>
    <w:p w14:paraId="4E94370A" w14:textId="7799E9C0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27105C1E" w14:textId="78ADA2CE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39AAAA70" w14:textId="5DA6C06A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635965B9" w14:textId="32ADFFCE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</w:pPr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 xml:space="preserve">Licda. </w:t>
      </w:r>
      <w:proofErr w:type="spellStart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Indhira</w:t>
      </w:r>
      <w:proofErr w:type="spellEnd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 xml:space="preserve"> Pamela </w:t>
      </w:r>
      <w:proofErr w:type="spellStart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Plasencio</w:t>
      </w:r>
      <w:proofErr w:type="spellEnd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 xml:space="preserve"> </w:t>
      </w:r>
      <w:proofErr w:type="spellStart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Aguasviva</w:t>
      </w:r>
      <w:proofErr w:type="spellEnd"/>
    </w:p>
    <w:p w14:paraId="77A05EA4" w14:textId="30F28FC8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proofErr w:type="spellStart"/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>Enc</w:t>
      </w:r>
      <w:proofErr w:type="spellEnd"/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 xml:space="preserve">. Dpto. Planificación y Desarrollo </w:t>
      </w:r>
    </w:p>
    <w:p w14:paraId="5E5BC41E" w14:textId="4B66667C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017FAD8F" w14:textId="5770BE32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1A3207B1" w14:textId="4C702B54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u w:val="single"/>
          <w:lang w:val="es-DO"/>
        </w:rPr>
      </w:pPr>
      <w:r w:rsidRPr="008541A7">
        <w:rPr>
          <w:rFonts w:ascii="Calibri" w:eastAsia="Times New Roman" w:hAnsi="Calibri"/>
          <w:color w:val="auto"/>
          <w:sz w:val="28"/>
          <w:szCs w:val="28"/>
          <w:u w:val="single"/>
          <w:lang w:val="es-DO"/>
        </w:rPr>
        <w:t>Aprobado:</w:t>
      </w:r>
    </w:p>
    <w:p w14:paraId="0C5DC262" w14:textId="4F6576BC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03F6E79C" w14:textId="6CB74204" w:rsidR="008432EC" w:rsidRPr="008541A7" w:rsidRDefault="008432EC" w:rsidP="008432EC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321FF7C5" w14:textId="67145DF0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</w:pPr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Dr. Henry Rosa Polanco</w:t>
      </w:r>
    </w:p>
    <w:p w14:paraId="0F710338" w14:textId="256ADD6C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r>
        <w:rPr>
          <w:rFonts w:ascii="Calibri" w:eastAsia="Times New Roman" w:hAnsi="Calibri"/>
          <w:color w:val="auto"/>
          <w:sz w:val="28"/>
          <w:szCs w:val="28"/>
          <w:lang w:val="es-DO"/>
        </w:rPr>
        <w:t>Director Nacional</w:t>
      </w:r>
    </w:p>
    <w:p w14:paraId="7D95317A" w14:textId="50C55721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5F980B5E" w14:textId="0414BB91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66F908E9" w14:textId="2A6C6B3D" w:rsidR="008432EC" w:rsidRPr="008541A7" w:rsidRDefault="003C349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  <w:r w:rsidRPr="00545B04">
        <w:rPr>
          <w:rFonts w:ascii="Calibri" w:eastAsia="Times New Roman" w:hAnsi="Calibri"/>
          <w:noProof/>
          <w:color w:val="auto"/>
          <w:sz w:val="24"/>
          <w:szCs w:val="22"/>
          <w:lang w:val="es-DO"/>
        </w:rPr>
        <w:drawing>
          <wp:anchor distT="0" distB="0" distL="114300" distR="114300" simplePos="0" relativeHeight="251676672" behindDoc="1" locked="0" layoutInCell="1" allowOverlap="1" wp14:anchorId="06818098" wp14:editId="0A9203F2">
            <wp:simplePos x="0" y="0"/>
            <wp:positionH relativeFrom="margin">
              <wp:posOffset>-3057525</wp:posOffset>
            </wp:positionH>
            <wp:positionV relativeFrom="paragraph">
              <wp:posOffset>323215</wp:posOffset>
            </wp:positionV>
            <wp:extent cx="5955959" cy="3852545"/>
            <wp:effectExtent l="0" t="0" r="6985" b="0"/>
            <wp:wrapNone/>
            <wp:docPr id="830308023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08023" name="Imagen 1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959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7C4D5" w14:textId="01FB9997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42A718B0" w14:textId="322A99E9" w:rsidR="008432EC" w:rsidRPr="008541A7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1F6AF4C7" w14:textId="4899251C" w:rsidR="008432EC" w:rsidRPr="008541A7" w:rsidRDefault="008432EC" w:rsidP="008432EC">
      <w:pPr>
        <w:spacing w:after="0" w:line="276" w:lineRule="auto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653D2BCA" w14:textId="6DA89D9A" w:rsidR="008432EC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76C5D8BE" w14:textId="4BAC78D7" w:rsidR="008432EC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1F18F49A" w14:textId="31C1F362" w:rsidR="008432EC" w:rsidRDefault="008432EC" w:rsidP="008432EC">
      <w:pPr>
        <w:spacing w:after="0" w:line="276" w:lineRule="auto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1B6C69ED" w14:textId="41F35EA2" w:rsidR="008432EC" w:rsidRDefault="008432EC" w:rsidP="008432EC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195EE1FD" w14:textId="77777777" w:rsidR="003C349C" w:rsidRDefault="003C349C" w:rsidP="003C349C">
      <w:pPr>
        <w:spacing w:after="0" w:line="276" w:lineRule="auto"/>
        <w:jc w:val="right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5AA408E1" w14:textId="77777777" w:rsidR="003C349C" w:rsidRDefault="003C349C" w:rsidP="003C349C">
      <w:pPr>
        <w:spacing w:after="0" w:line="276" w:lineRule="auto"/>
        <w:jc w:val="right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241773FB" w14:textId="77777777" w:rsidR="003C349C" w:rsidRDefault="003C349C" w:rsidP="003C349C">
      <w:pPr>
        <w:spacing w:after="0" w:line="276" w:lineRule="auto"/>
        <w:jc w:val="right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6B4570A7" w14:textId="32C918A2" w:rsidR="008432EC" w:rsidRPr="008541A7" w:rsidRDefault="008432EC" w:rsidP="003C349C">
      <w:pPr>
        <w:spacing w:after="0" w:line="276" w:lineRule="auto"/>
        <w:jc w:val="right"/>
        <w:rPr>
          <w:rFonts w:ascii="Calibri" w:eastAsia="Times New Roman" w:hAnsi="Calibri"/>
          <w:color w:val="auto"/>
          <w:sz w:val="28"/>
          <w:szCs w:val="28"/>
          <w:lang w:val="es-DO"/>
        </w:rPr>
      </w:pPr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>Santo Domingo, D.N</w:t>
      </w:r>
    </w:p>
    <w:p w14:paraId="0693C642" w14:textId="66CD29EB" w:rsidR="008432EC" w:rsidRPr="004631C4" w:rsidRDefault="008432EC" w:rsidP="004631C4">
      <w:pPr>
        <w:spacing w:after="0" w:line="276" w:lineRule="auto"/>
        <w:ind w:left="7200" w:firstLine="720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r>
        <w:rPr>
          <w:rFonts w:ascii="Calibri" w:eastAsia="Times New Roman" w:hAnsi="Calibri"/>
          <w:color w:val="auto"/>
          <w:sz w:val="28"/>
          <w:szCs w:val="28"/>
          <w:lang w:val="es-DO"/>
        </w:rPr>
        <w:t xml:space="preserve">Julio </w:t>
      </w:r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>202</w:t>
      </w:r>
      <w:r>
        <w:rPr>
          <w:rFonts w:ascii="Calibri" w:eastAsia="Times New Roman" w:hAnsi="Calibri"/>
          <w:color w:val="auto"/>
          <w:sz w:val="28"/>
          <w:szCs w:val="28"/>
          <w:lang w:val="es-DO"/>
        </w:rPr>
        <w:t>4</w:t>
      </w:r>
    </w:p>
    <w:p w14:paraId="46CF3E7F" w14:textId="1CD0853A" w:rsidR="0094109B" w:rsidRPr="000A1024" w:rsidRDefault="00232D33" w:rsidP="008B5AB8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0" w:hanging="11"/>
        <w:contextualSpacing w:val="0"/>
        <w:jc w:val="both"/>
        <w:outlineLvl w:val="0"/>
        <w:rPr>
          <w:rFonts w:ascii="Calibri" w:hAnsi="Calibri" w:cs="Calibri"/>
          <w:b/>
          <w:sz w:val="28"/>
          <w:szCs w:val="28"/>
          <w:lang w:val="es-ES_tradnl"/>
        </w:rPr>
      </w:pPr>
      <w:bookmarkStart w:id="0" w:name="_Toc164167611"/>
      <w:r w:rsidRPr="000A1024">
        <w:rPr>
          <w:rFonts w:ascii="Calibri" w:hAnsi="Calibri" w:cs="Calibri"/>
          <w:b/>
          <w:sz w:val="28"/>
          <w:szCs w:val="28"/>
          <w:lang w:val="es-ES_tradnl"/>
        </w:rPr>
        <w:lastRenderedPageBreak/>
        <w:t>Introducción</w:t>
      </w:r>
      <w:bookmarkEnd w:id="0"/>
    </w:p>
    <w:p w14:paraId="179D66A1" w14:textId="74F093EF" w:rsidR="00E34D33" w:rsidRPr="008770D9" w:rsidRDefault="00A22B42" w:rsidP="008B5AB8">
      <w:pPr>
        <w:pStyle w:val="Prrafodelista"/>
        <w:shd w:val="clear" w:color="auto" w:fill="FFFFFF" w:themeFill="background1"/>
        <w:spacing w:before="240" w:line="276" w:lineRule="auto"/>
        <w:ind w:left="0"/>
        <w:contextualSpacing w:val="0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En este </w:t>
      </w:r>
      <w:r w:rsidR="00E34D3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i</w:t>
      </w:r>
      <w:r w:rsidR="00AF0FF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nforme se presenta los niveles de avances en </w:t>
      </w:r>
      <w:r w:rsidR="00531C6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el </w:t>
      </w:r>
      <w:r w:rsidR="00296F8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cumplimiento de</w:t>
      </w:r>
      <w:r w:rsidR="00AF0FF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la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 metas establecidas por el Centro de Atención Integral para la Discapacidad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 correspondientes al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545F3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segundo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trimestre de su</w:t>
      </w:r>
      <w:r w:rsidR="00AF0FF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Plan Operativo Anual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202</w:t>
      </w:r>
      <w:r w:rsidR="002F07C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.  </w:t>
      </w:r>
    </w:p>
    <w:p w14:paraId="40FA0A2C" w14:textId="648C4031" w:rsidR="000E5491" w:rsidRPr="008770D9" w:rsidRDefault="000E5491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4"/>
          <w:szCs w:val="28"/>
          <w:lang w:val="es-ES_tradnl"/>
        </w:rPr>
      </w:pPr>
      <w:r w:rsidRPr="008770D9">
        <w:rPr>
          <w:rFonts w:ascii="Calibri" w:hAnsi="Calibri" w:cs="Calibri"/>
          <w:sz w:val="24"/>
          <w:szCs w:val="28"/>
          <w:lang w:val="es-ES_tradnl"/>
        </w:rPr>
        <w:t>De igual forma, se explica la metodología uti</w:t>
      </w:r>
      <w:r w:rsidR="00A22B42" w:rsidRPr="008770D9">
        <w:rPr>
          <w:rFonts w:ascii="Calibri" w:hAnsi="Calibri" w:cs="Calibri"/>
          <w:sz w:val="24"/>
          <w:szCs w:val="28"/>
          <w:lang w:val="es-ES_tradnl"/>
        </w:rPr>
        <w:t>lizada para la</w:t>
      </w:r>
      <w:r w:rsidR="00373374" w:rsidRPr="008770D9">
        <w:rPr>
          <w:rFonts w:ascii="Calibri" w:hAnsi="Calibri" w:cs="Calibri"/>
          <w:sz w:val="24"/>
          <w:szCs w:val="28"/>
          <w:lang w:val="es-ES_tradnl"/>
        </w:rPr>
        <w:t xml:space="preserve"> evaluación, la cual</w:t>
      </w:r>
      <w:r w:rsidR="00A22B42" w:rsidRPr="008770D9">
        <w:rPr>
          <w:rFonts w:ascii="Calibri" w:hAnsi="Calibri" w:cs="Calibri"/>
          <w:sz w:val="24"/>
          <w:szCs w:val="28"/>
          <w:lang w:val="es-ES_tradnl"/>
        </w:rPr>
        <w:t xml:space="preserve"> incluye </w:t>
      </w:r>
      <w:r w:rsidR="006934CC">
        <w:rPr>
          <w:rFonts w:ascii="Calibri" w:hAnsi="Calibri" w:cs="Calibri"/>
          <w:sz w:val="24"/>
          <w:szCs w:val="28"/>
          <w:lang w:val="es-ES_tradnl"/>
        </w:rPr>
        <w:t>la</w:t>
      </w:r>
      <w:r w:rsidRPr="008770D9">
        <w:rPr>
          <w:rFonts w:ascii="Calibri" w:hAnsi="Calibri" w:cs="Calibri"/>
          <w:sz w:val="24"/>
          <w:szCs w:val="28"/>
          <w:lang w:val="es-ES_tradnl"/>
        </w:rPr>
        <w:t xml:space="preserve"> desagregación de los resultados obtenidos a nivel </w:t>
      </w:r>
      <w:r w:rsidR="00FD32F2" w:rsidRPr="008770D9">
        <w:rPr>
          <w:rFonts w:ascii="Calibri" w:hAnsi="Calibri" w:cs="Calibri"/>
          <w:sz w:val="24"/>
          <w:szCs w:val="28"/>
          <w:lang w:val="es-ES_tradnl"/>
        </w:rPr>
        <w:t xml:space="preserve">general, por ejes, </w:t>
      </w:r>
      <w:r w:rsidR="00373374" w:rsidRPr="008770D9">
        <w:rPr>
          <w:rFonts w:ascii="Calibri" w:hAnsi="Calibri" w:cs="Calibri"/>
          <w:sz w:val="24"/>
          <w:szCs w:val="28"/>
          <w:lang w:val="es-ES_tradnl"/>
        </w:rPr>
        <w:t>estrategias</w:t>
      </w:r>
      <w:r w:rsidR="00FD32F2" w:rsidRPr="008770D9">
        <w:rPr>
          <w:rFonts w:ascii="Calibri" w:hAnsi="Calibri" w:cs="Calibri"/>
          <w:sz w:val="24"/>
          <w:szCs w:val="28"/>
          <w:lang w:val="es-ES_tradnl"/>
        </w:rPr>
        <w:t xml:space="preserve"> y productos</w:t>
      </w:r>
      <w:r w:rsidR="0035719D" w:rsidRPr="008770D9">
        <w:rPr>
          <w:rFonts w:ascii="Calibri" w:hAnsi="Calibri" w:cs="Calibri"/>
          <w:sz w:val="24"/>
          <w:szCs w:val="28"/>
          <w:lang w:val="es-ES_tradnl"/>
        </w:rPr>
        <w:t xml:space="preserve"> con sus respectivos indicadores y metas</w:t>
      </w:r>
      <w:r w:rsidR="00373374" w:rsidRPr="008770D9">
        <w:rPr>
          <w:rFonts w:ascii="Calibri" w:hAnsi="Calibri" w:cs="Calibri"/>
          <w:sz w:val="24"/>
          <w:szCs w:val="28"/>
          <w:lang w:val="es-ES_tradnl"/>
        </w:rPr>
        <w:t xml:space="preserve">, </w:t>
      </w:r>
      <w:r w:rsidRPr="008770D9">
        <w:rPr>
          <w:rFonts w:ascii="Calibri" w:hAnsi="Calibri" w:cs="Calibri"/>
          <w:sz w:val="24"/>
          <w:szCs w:val="28"/>
          <w:lang w:val="es-ES_tradnl"/>
        </w:rPr>
        <w:t xml:space="preserve">así como también la identificación de las desviaciones </w:t>
      </w:r>
      <w:r w:rsidR="00E4261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y </w:t>
      </w:r>
      <w:r w:rsidR="007C38D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las recomendaciones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8B5AB8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a considerar </w:t>
      </w:r>
      <w:r w:rsidR="002F780E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para mantener </w:t>
      </w:r>
      <w:r w:rsidR="0037337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niveles óptimos </w:t>
      </w:r>
      <w:r w:rsidR="007C38D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de desempeño</w:t>
      </w:r>
      <w:r w:rsidR="002F780E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37337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institucional. </w:t>
      </w:r>
    </w:p>
    <w:p w14:paraId="50724091" w14:textId="21FF537C" w:rsidR="003D641E" w:rsidRPr="000A1024" w:rsidRDefault="00373374" w:rsidP="008B5AB8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0" w:hanging="11"/>
        <w:contextualSpacing w:val="0"/>
        <w:jc w:val="both"/>
        <w:outlineLvl w:val="0"/>
        <w:rPr>
          <w:rFonts w:ascii="Calibri" w:hAnsi="Calibri" w:cs="Calibri"/>
          <w:b/>
          <w:sz w:val="28"/>
          <w:szCs w:val="28"/>
          <w:lang w:val="es-ES_tradnl"/>
        </w:rPr>
      </w:pPr>
      <w:bookmarkStart w:id="1" w:name="_Toc164167612"/>
      <w:r w:rsidRPr="000A1024">
        <w:rPr>
          <w:rFonts w:ascii="Calibri" w:hAnsi="Calibri" w:cs="Calibri"/>
          <w:b/>
          <w:sz w:val="28"/>
          <w:szCs w:val="28"/>
          <w:lang w:val="es-ES_tradnl"/>
        </w:rPr>
        <w:t>Metodología</w:t>
      </w:r>
      <w:bookmarkEnd w:id="1"/>
      <w:r w:rsidRPr="000A1024">
        <w:rPr>
          <w:rFonts w:ascii="Calibri" w:hAnsi="Calibri" w:cs="Calibri"/>
          <w:b/>
          <w:sz w:val="28"/>
          <w:szCs w:val="28"/>
          <w:lang w:val="es-ES_tradnl"/>
        </w:rPr>
        <w:t xml:space="preserve"> </w:t>
      </w:r>
    </w:p>
    <w:p w14:paraId="4A23E06E" w14:textId="18CA0F38" w:rsidR="003D641E" w:rsidRPr="008770D9" w:rsidRDefault="00BF211B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En esta evaluación se mide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en qué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373374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grado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han cumplido las diferentes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unidades organizativas del CAID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con las metas programadas. Para la medición se utiliza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como referencia el indicado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r de eficacia, </w:t>
      </w:r>
      <w:r w:rsidR="00373374" w:rsidRPr="008770D9">
        <w:rPr>
          <w:rFonts w:ascii="Calibri" w:hAnsi="Calibri" w:cs="Calibri"/>
          <w:sz w:val="24"/>
          <w:szCs w:val="22"/>
          <w:shd w:val="clear" w:color="auto" w:fill="F7F7F8"/>
        </w:rPr>
        <w:t>el porcentaje de metas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FD32F2" w:rsidRPr="008770D9">
        <w:rPr>
          <w:rFonts w:ascii="Calibri" w:hAnsi="Calibri" w:cs="Calibri"/>
          <w:sz w:val="24"/>
          <w:szCs w:val="22"/>
          <w:shd w:val="clear" w:color="auto" w:fill="F7F7F8"/>
        </w:rPr>
        <w:t>alcanzadas en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los productos planificados para el trimestre</w:t>
      </w:r>
      <w:r w:rsidR="00FD32F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. 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</w:p>
    <w:p w14:paraId="5D65A910" w14:textId="772801EF" w:rsidR="003D641E" w:rsidRPr="008770D9" w:rsidRDefault="00BF211B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Para la categorización 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>de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l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cumplimiento s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e empleó un sistema de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semaforización de los datos según los res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>ultados obtenidos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,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en 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>donde la ejecución entre 0 y 75%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se considera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por debajo de lo esperado, de 76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>% y 85%</w:t>
      </w:r>
      <w:r w:rsidR="009819AD" w:rsidRPr="008770D9">
        <w:rPr>
          <w:rFonts w:ascii="Calibri" w:hAnsi="Calibri" w:cs="Calibri"/>
          <w:sz w:val="24"/>
          <w:szCs w:val="22"/>
          <w:shd w:val="clear" w:color="auto" w:fill="F7F7F8"/>
        </w:rPr>
        <w:t>, se considera como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nivel medio de cumplimiento y 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sobre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el 85% como meta lograda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>.</w:t>
      </w:r>
      <w:r w:rsidR="00FD32F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Con el objetivo de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evitar la distorsión de los resultados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presentados en este infor</w:t>
      </w:r>
      <w:r w:rsidR="00A4218B" w:rsidRPr="008770D9">
        <w:rPr>
          <w:rFonts w:ascii="Calibri" w:hAnsi="Calibri" w:cs="Calibri"/>
          <w:sz w:val="24"/>
          <w:szCs w:val="22"/>
          <w:shd w:val="clear" w:color="auto" w:fill="F7F7F8"/>
        </w:rPr>
        <w:t>me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, </w:t>
      </w:r>
      <w:r w:rsidR="00A4218B" w:rsidRPr="008770D9">
        <w:rPr>
          <w:rFonts w:ascii="Calibri" w:hAnsi="Calibri" w:cs="Calibri"/>
          <w:sz w:val="24"/>
          <w:szCs w:val="22"/>
          <w:shd w:val="clear" w:color="auto" w:fill="F7F7F8"/>
        </w:rPr>
        <w:t>las metas que excedan el 100% de cumplimiento serán valoradas en 100%.</w:t>
      </w:r>
    </w:p>
    <w:p w14:paraId="04A59653" w14:textId="68867B55" w:rsidR="00590BAC" w:rsidRPr="000A1024" w:rsidRDefault="00590BAC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2"/>
          <w:shd w:val="clear" w:color="auto" w:fill="F7F7F8"/>
        </w:rPr>
      </w:pPr>
      <w:r w:rsidRPr="000A1024">
        <w:rPr>
          <w:rFonts w:ascii="Calibri" w:hAnsi="Calibri" w:cs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F33DB" wp14:editId="35B7FAE5">
                <wp:simplePos x="0" y="0"/>
                <wp:positionH relativeFrom="margin">
                  <wp:posOffset>414655</wp:posOffset>
                </wp:positionH>
                <wp:positionV relativeFrom="paragraph">
                  <wp:posOffset>90805</wp:posOffset>
                </wp:positionV>
                <wp:extent cx="4238045" cy="327803"/>
                <wp:effectExtent l="38100" t="19050" r="48260" b="914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045" cy="3278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CF4F" w14:textId="599DB842" w:rsidR="003D641E" w:rsidRPr="00E90CBF" w:rsidRDefault="00FB492B" w:rsidP="00F57665">
                            <w:pPr>
                              <w:shd w:val="clear" w:color="auto" w:fill="EDF6F7" w:themeFill="accent5" w:themeFillTint="33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a 75 nivel bajo</w:t>
                            </w:r>
                            <w:r w:rsidR="003D641E" w:rsidRPr="00FE1ED8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F6750A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675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76 a 85 nivel</w:t>
                            </w:r>
                            <w:r w:rsidR="003D641E" w:rsidRPr="00FE1ED8">
                              <w:rPr>
                                <w:rFonts w:ascii="Calibri" w:hAnsi="Calibri" w:cs="Calibri"/>
                                <w:color w:val="F6750A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675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medio, </w:t>
                            </w:r>
                            <w:r w:rsidR="00A22B42">
                              <w:rPr>
                                <w:rFonts w:ascii="Calibri" w:hAnsi="Calibri" w:cs="Calibri"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86 a 100 logrado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33DB" id="Cuadro de texto 1" o:spid="_x0000_s1031" type="#_x0000_t202" style="position:absolute;left:0;text-align:left;margin-left:32.65pt;margin-top:7.15pt;width:333.7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" strokecolor="black [1920]">
                <v:fill r:id="rId12" o:title="" recolor="t" rotate="t" type="tile"/>
                <v:imagedata recolortarget="#b3b3b3 [976]"/>
                <v:shadow on="t" color="black" opacity=".5" origin=",-.5" offset="0"/>
                <v:textbox>
                  <w:txbxContent>
                    <w:p w14:paraId="7438CF4F" w14:textId="599DB842" w:rsidR="003D641E" w:rsidRPr="00E90CBF" w:rsidRDefault="00FB492B" w:rsidP="00F57665">
                      <w:pPr>
                        <w:shd w:val="clear" w:color="auto" w:fill="EDF6F7" w:themeFill="accent5" w:themeFillTint="33"/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0 a 75 nivel bajo</w:t>
                      </w:r>
                      <w:r w:rsidR="003D641E" w:rsidRPr="00FE1ED8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F6750A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6750A"/>
                            </w14:solidFill>
                            <w14:prstDash w14:val="solid"/>
                            <w14:round/>
                          </w14:textOutline>
                        </w:rPr>
                        <w:t>76 a 85 nivel</w:t>
                      </w:r>
                      <w:r w:rsidR="003D641E" w:rsidRPr="00FE1ED8">
                        <w:rPr>
                          <w:rFonts w:ascii="Calibri" w:hAnsi="Calibri" w:cs="Calibri"/>
                          <w:color w:val="F6750A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6750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medio, </w:t>
                      </w:r>
                      <w:r w:rsidR="00A22B42">
                        <w:rPr>
                          <w:rFonts w:ascii="Calibri" w:hAnsi="Calibri" w:cs="Calibri"/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86 a 100 logrado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3A122" w14:textId="4DA90736" w:rsidR="003D641E" w:rsidRPr="000A1024" w:rsidRDefault="003D641E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b/>
          <w:sz w:val="28"/>
          <w:szCs w:val="28"/>
          <w:lang w:val="es-ES_tradnl"/>
        </w:rPr>
      </w:pPr>
    </w:p>
    <w:p w14:paraId="58FC57CE" w14:textId="77777777" w:rsidR="000044C7" w:rsidRPr="000A1024" w:rsidRDefault="000044C7" w:rsidP="008B5AB8">
      <w:pPr>
        <w:shd w:val="clear" w:color="auto" w:fill="FFFFFF" w:themeFill="background1"/>
        <w:spacing w:after="200" w:line="276" w:lineRule="auto"/>
        <w:rPr>
          <w:rFonts w:ascii="Calibri" w:hAnsi="Calibri" w:cs="Calibri"/>
          <w:b/>
          <w:sz w:val="28"/>
          <w:szCs w:val="28"/>
          <w:lang w:val="es-ES_tradnl"/>
        </w:rPr>
      </w:pPr>
      <w:r w:rsidRPr="000A1024">
        <w:rPr>
          <w:rFonts w:ascii="Calibri" w:hAnsi="Calibri" w:cs="Calibri"/>
          <w:b/>
          <w:sz w:val="28"/>
          <w:szCs w:val="28"/>
          <w:lang w:val="es-ES_tradnl"/>
        </w:rPr>
        <w:br w:type="page"/>
      </w:r>
    </w:p>
    <w:p w14:paraId="0A3EA2F8" w14:textId="5C3E3176" w:rsidR="00590BAC" w:rsidRPr="000A1024" w:rsidRDefault="003062BC" w:rsidP="008B5AB8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0" w:hanging="11"/>
        <w:contextualSpacing w:val="0"/>
        <w:jc w:val="both"/>
        <w:outlineLvl w:val="0"/>
        <w:rPr>
          <w:rFonts w:ascii="Calibri" w:hAnsi="Calibri" w:cs="Calibri"/>
          <w:b/>
          <w:sz w:val="28"/>
          <w:szCs w:val="28"/>
          <w:lang w:val="es-ES_tradnl"/>
        </w:rPr>
      </w:pPr>
      <w:bookmarkStart w:id="2" w:name="_Toc164167613"/>
      <w:r w:rsidRPr="000A1024">
        <w:rPr>
          <w:rFonts w:ascii="Calibri" w:hAnsi="Calibri" w:cs="Calibri"/>
          <w:noProof/>
          <w:lang w:val="es-DO" w:eastAsia="es-DO"/>
        </w:rPr>
        <w:lastRenderedPageBreak/>
        <w:drawing>
          <wp:anchor distT="0" distB="0" distL="114300" distR="114300" simplePos="0" relativeHeight="251672576" behindDoc="1" locked="0" layoutInCell="1" allowOverlap="1" wp14:anchorId="6B21A655" wp14:editId="3F8767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4480" cy="1277620"/>
            <wp:effectExtent l="0" t="0" r="7620" b="0"/>
            <wp:wrapTight wrapText="bothSides">
              <wp:wrapPolygon edited="0">
                <wp:start x="14559" y="0"/>
                <wp:lineTo x="13235" y="1932"/>
                <wp:lineTo x="12971" y="2899"/>
                <wp:lineTo x="13500" y="5475"/>
                <wp:lineTo x="0" y="9662"/>
                <wp:lineTo x="0" y="10628"/>
                <wp:lineTo x="9000" y="15781"/>
                <wp:lineTo x="9265" y="16748"/>
                <wp:lineTo x="15618" y="20934"/>
                <wp:lineTo x="17735" y="21256"/>
                <wp:lineTo x="19588" y="21256"/>
                <wp:lineTo x="19853" y="15781"/>
                <wp:lineTo x="21441" y="11917"/>
                <wp:lineTo x="21441" y="10306"/>
                <wp:lineTo x="19853" y="8052"/>
                <wp:lineTo x="18529" y="4509"/>
                <wp:lineTo x="18265" y="2254"/>
                <wp:lineTo x="17206" y="0"/>
                <wp:lineTo x="14559" y="0"/>
              </wp:wrapPolygon>
            </wp:wrapTight>
            <wp:docPr id="9" name="Imagen 9" descr="https://o.remove.bg/downloads/a18c70db-74a5-4ac0-9fb6-324a958846de/png-transparent-running-illustration-graphy-3d-villain-rushed-to-the-finish-line-miscellaneous-ribbon-white-thumbnai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emove.bg/downloads/a18c70db-74a5-4ac0-9fb6-324a958846de/png-transparent-running-illustration-graphy-3d-villain-rushed-to-the-finish-line-miscellaneous-ribbon-white-thumbnail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4368" r="4347" b="5834"/>
                    <a:stretch/>
                  </pic:blipFill>
                  <pic:spPr bwMode="auto">
                    <a:xfrm flipH="1">
                      <a:off x="0" y="0"/>
                      <a:ext cx="155448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176" w:rsidRPr="000A1024">
        <w:rPr>
          <w:rFonts w:ascii="Calibri" w:hAnsi="Calibri" w:cs="Calibri"/>
          <w:b/>
          <w:sz w:val="28"/>
          <w:szCs w:val="28"/>
          <w:lang w:val="es-ES_tradnl"/>
        </w:rPr>
        <w:t>Nivel de cumplimiento general</w:t>
      </w:r>
      <w:bookmarkEnd w:id="2"/>
    </w:p>
    <w:p w14:paraId="300B65BA" w14:textId="44192DA4" w:rsidR="0035719D" w:rsidRPr="008770D9" w:rsidRDefault="00590BAC" w:rsidP="008B5AB8">
      <w:pPr>
        <w:pStyle w:val="Prrafodelista"/>
        <w:shd w:val="clear" w:color="auto" w:fill="FFFFFF" w:themeFill="background1"/>
        <w:spacing w:before="240" w:line="276" w:lineRule="auto"/>
        <w:ind w:left="0"/>
        <w:contextualSpacing w:val="0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En el P</w:t>
      </w:r>
      <w:r w:rsidR="007F3CC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lan 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O</w:t>
      </w:r>
      <w:r w:rsidR="007F3CC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perativo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202</w:t>
      </w:r>
      <w:r w:rsidR="007C38D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del CAID está compuesto por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dos (2) ejes, diez (10) estrategias y 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sesenta y tres</w:t>
      </w:r>
      <w:r w:rsidR="0035719D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(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63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) productos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 para la medición de los cuales se</w:t>
      </w:r>
      <w:r w:rsidR="0035719D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definieron 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ochenta (80)</w:t>
      </w:r>
      <w:r w:rsidR="0035719D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indicadores con sus respectivas metas.   </w:t>
      </w:r>
    </w:p>
    <w:p w14:paraId="2D7E7B72" w14:textId="0A75C32E" w:rsidR="00590BAC" w:rsidRPr="008770D9" w:rsidRDefault="0035719D" w:rsidP="008B5AB8">
      <w:pPr>
        <w:pStyle w:val="Prrafodelista"/>
        <w:shd w:val="clear" w:color="auto" w:fill="FFFFFF" w:themeFill="background1"/>
        <w:spacing w:before="240" w:line="276" w:lineRule="auto"/>
        <w:ind w:left="0"/>
        <w:contextualSpacing w:val="0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En este </w:t>
      </w:r>
      <w:r w:rsidR="00B82C3A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segundo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trimestre</w:t>
      </w:r>
      <w:r w:rsidR="0043743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</w:t>
      </w:r>
      <w:r w:rsidR="005147E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76120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cuarenta y </w:t>
      </w:r>
      <w:r w:rsidR="00B82C3A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seis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CC692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(</w:t>
      </w:r>
      <w:r w:rsidR="0076120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</w:t>
      </w:r>
      <w:r w:rsidR="00B82C3A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6</w:t>
      </w:r>
      <w:r w:rsidR="00590BAC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) 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productos </w:t>
      </w:r>
      <w:r w:rsidR="0043743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poseen indicadores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6C5765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con sus respectivas metas 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programadas para su ejecució</w:t>
      </w:r>
      <w:r w:rsidR="00751DB0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n, para un total de </w:t>
      </w:r>
      <w:bookmarkStart w:id="3" w:name="_Hlk164161215"/>
      <w:r w:rsidR="003D1CD3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cincuenta y seis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FD2A4E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(</w:t>
      </w:r>
      <w:r w:rsidR="003D1CD3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56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)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bookmarkEnd w:id="3"/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mediciones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.</w:t>
      </w:r>
    </w:p>
    <w:p w14:paraId="317B7095" w14:textId="4E0FB237" w:rsidR="00590BAC" w:rsidRPr="008770D9" w:rsidRDefault="00590BAC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El nivel cumplimient</w:t>
      </w:r>
      <w:r w:rsidR="0027614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o general del trimestre es de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FB4E98" w:rsidRPr="008770D9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9</w:t>
      </w:r>
      <w:r w:rsidR="00E428AF" w:rsidRPr="008770D9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8</w:t>
      </w:r>
      <w:r w:rsidRPr="008770D9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%</w:t>
      </w:r>
      <w:r w:rsidR="007D3D1A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,</w:t>
      </w:r>
      <w:r w:rsidR="00ED5A23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d</w:t>
      </w:r>
      <w:r w:rsidR="00D345E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e los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bookmarkStart w:id="4" w:name="_Hlk172105173"/>
      <w:r w:rsidR="009C6EF4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cincuenta y seis</w:t>
      </w:r>
      <w:r w:rsidR="009C6EF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bookmarkEnd w:id="4"/>
      <w:r w:rsidR="009C6EF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(</w:t>
      </w:r>
      <w:r w:rsidR="009C6EF4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56</w:t>
      </w:r>
      <w:r w:rsidR="009C6EF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)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0D7B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indicadores</w:t>
      </w:r>
      <w:r w:rsidR="00D344B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programados</w:t>
      </w:r>
      <w:r w:rsidR="00907F8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9C6EF4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cincuenta y tres</w:t>
      </w:r>
      <w:r w:rsidR="009C6EF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(</w:t>
      </w:r>
      <w:r w:rsidR="009C6EF4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53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) </w:t>
      </w:r>
      <w:r w:rsidR="00957C5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reportaron metas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logradas con un 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nivel de 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cumplimiento </w:t>
      </w:r>
      <w:r w:rsidR="00FB492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por encima del 86</w:t>
      </w:r>
      <w:r w:rsidR="00AF0DA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%.</w:t>
      </w:r>
    </w:p>
    <w:p w14:paraId="77036BAC" w14:textId="6D560106" w:rsidR="00590BAC" w:rsidRPr="000A1024" w:rsidRDefault="003842AA" w:rsidP="008B5AB8">
      <w:pPr>
        <w:pStyle w:val="Prrafodelista"/>
        <w:numPr>
          <w:ilvl w:val="1"/>
          <w:numId w:val="16"/>
        </w:numPr>
        <w:shd w:val="clear" w:color="auto" w:fill="FFFFFF" w:themeFill="background1"/>
        <w:spacing w:before="240" w:line="276" w:lineRule="auto"/>
        <w:ind w:left="284" w:hanging="284"/>
        <w:contextualSpacing w:val="0"/>
        <w:jc w:val="both"/>
        <w:outlineLvl w:val="1"/>
        <w:rPr>
          <w:rFonts w:ascii="Calibri" w:hAnsi="Calibri" w:cs="Calibri"/>
          <w:b/>
          <w:sz w:val="24"/>
          <w:szCs w:val="24"/>
          <w:lang w:val="es-ES_tradnl"/>
        </w:rPr>
      </w:pPr>
      <w:bookmarkStart w:id="5" w:name="_Toc164167614"/>
      <w:r w:rsidRPr="000A1024">
        <w:rPr>
          <w:rFonts w:ascii="Calibri" w:hAnsi="Calibri" w:cs="Calibri"/>
          <w:b/>
          <w:sz w:val="24"/>
          <w:szCs w:val="24"/>
          <w:lang w:val="es-ES_tradnl"/>
        </w:rPr>
        <w:t>Descripción general de los resultados obtenidos por eje</w:t>
      </w:r>
      <w:r w:rsidR="00973270" w:rsidRPr="000A1024">
        <w:rPr>
          <w:rFonts w:ascii="Calibri" w:hAnsi="Calibri" w:cs="Calibri"/>
          <w:b/>
          <w:sz w:val="24"/>
          <w:szCs w:val="24"/>
          <w:lang w:val="es-ES_tradnl"/>
        </w:rPr>
        <w:t>s y estrategias</w:t>
      </w:r>
      <w:bookmarkEnd w:id="5"/>
    </w:p>
    <w:p w14:paraId="202A0B4C" w14:textId="7062E106" w:rsidR="00A90A12" w:rsidRPr="00A90A12" w:rsidRDefault="00590BAC" w:rsidP="00A90A12">
      <w:pPr>
        <w:pStyle w:val="Prrafodelista"/>
        <w:numPr>
          <w:ilvl w:val="0"/>
          <w:numId w:val="18"/>
        </w:numPr>
        <w:shd w:val="clear" w:color="auto" w:fill="FFFFFF" w:themeFill="background1"/>
        <w:spacing w:before="240" w:line="276" w:lineRule="auto"/>
        <w:ind w:left="568" w:hanging="284"/>
        <w:contextualSpacing w:val="0"/>
        <w:jc w:val="both"/>
        <w:rPr>
          <w:rFonts w:ascii="Calibri" w:hAnsi="Calibri" w:cs="Calibri"/>
          <w:sz w:val="24"/>
          <w:szCs w:val="24"/>
          <w:lang w:val="es-ES_tradnl"/>
        </w:rPr>
      </w:pPr>
      <w:r w:rsidRPr="000A1024">
        <w:rPr>
          <w:rFonts w:ascii="Calibri" w:hAnsi="Calibri" w:cs="Calibri"/>
          <w:sz w:val="24"/>
          <w:szCs w:val="24"/>
          <w:lang w:val="es-ES_tradnl"/>
        </w:rPr>
        <w:t xml:space="preserve">Para el cumplimiento de nuestras funciones hemos evaluado nuestros dos </w:t>
      </w:r>
      <w:r w:rsidR="00FF0DC2">
        <w:rPr>
          <w:rFonts w:ascii="Calibri" w:hAnsi="Calibri" w:cs="Calibri"/>
          <w:sz w:val="24"/>
          <w:szCs w:val="24"/>
          <w:lang w:val="es-ES_tradnl"/>
        </w:rPr>
        <w:t>ejes estratégicos: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Atención integral de Calidad y Fortalecimiento Institucional. Los cuales se presentan en la siguiente tabla junto a las diferentes estrategias.</w:t>
      </w:r>
    </w:p>
    <w:tbl>
      <w:tblPr>
        <w:tblStyle w:val="Tablaconcuadrcula1clara-nfasis6"/>
        <w:tblpPr w:leftFromText="141" w:rightFromText="141" w:vertAnchor="text" w:horzAnchor="margin" w:tblpXSpec="center" w:tblpY="599"/>
        <w:tblW w:w="6096" w:type="dxa"/>
        <w:tblLayout w:type="fixed"/>
        <w:tblLook w:val="04A0" w:firstRow="1" w:lastRow="0" w:firstColumn="1" w:lastColumn="0" w:noHBand="0" w:noVBand="1"/>
      </w:tblPr>
      <w:tblGrid>
        <w:gridCol w:w="4248"/>
        <w:gridCol w:w="1848"/>
      </w:tblGrid>
      <w:tr w:rsidR="00695C87" w:rsidRPr="000A1024" w14:paraId="7A8F8A66" w14:textId="77777777" w:rsidTr="0069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2"/>
          </w:tcPr>
          <w:p w14:paraId="377ABC1E" w14:textId="7AA52E40" w:rsidR="00695C87" w:rsidRPr="000A1024" w:rsidRDefault="00695C87" w:rsidP="008B5AB8">
            <w:pPr>
              <w:shd w:val="clear" w:color="auto" w:fill="FFFFFF" w:themeFill="background1"/>
              <w:spacing w:before="24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Eje 01. A</w:t>
            </w:r>
            <w:r w:rsidR="00ED49EC" w:rsidRPr="000A1024">
              <w:rPr>
                <w:rFonts w:ascii="Calibri" w:hAnsi="Calibri" w:cs="Calibri"/>
                <w:color w:val="002060"/>
              </w:rPr>
              <w:t xml:space="preserve">tención Integral de Calidad: </w:t>
            </w:r>
            <w:r w:rsidR="000D7B91">
              <w:rPr>
                <w:rFonts w:ascii="Calibri" w:hAnsi="Calibri" w:cs="Calibri"/>
                <w:color w:val="002060"/>
              </w:rPr>
              <w:t>9</w:t>
            </w:r>
            <w:r w:rsidR="00F43B64">
              <w:rPr>
                <w:rFonts w:ascii="Calibri" w:hAnsi="Calibri" w:cs="Calibri"/>
                <w:color w:val="002060"/>
              </w:rPr>
              <w:t>4</w:t>
            </w:r>
            <w:r w:rsidRPr="000A1024">
              <w:rPr>
                <w:rFonts w:ascii="Calibri" w:hAnsi="Calibri" w:cs="Calibri"/>
                <w:color w:val="002060"/>
              </w:rPr>
              <w:t>%</w:t>
            </w:r>
          </w:p>
        </w:tc>
      </w:tr>
      <w:tr w:rsidR="00695C87" w:rsidRPr="000A1024" w14:paraId="190AC727" w14:textId="77777777" w:rsidTr="008B65E1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FBD55C0" w14:textId="77777777" w:rsidR="00695C87" w:rsidRPr="000A1024" w:rsidRDefault="00695C87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sz w:val="22"/>
              </w:rPr>
            </w:pPr>
            <w:r w:rsidRPr="000A1024">
              <w:rPr>
                <w:rFonts w:ascii="Calibri" w:hAnsi="Calibri" w:cs="Calibri"/>
                <w:sz w:val="22"/>
              </w:rPr>
              <w:t>Estrategias</w:t>
            </w:r>
          </w:p>
        </w:tc>
        <w:tc>
          <w:tcPr>
            <w:tcW w:w="1848" w:type="dxa"/>
          </w:tcPr>
          <w:p w14:paraId="4D8F99C4" w14:textId="77777777" w:rsidR="00695C87" w:rsidRPr="000A1024" w:rsidRDefault="00695C87" w:rsidP="008B5AB8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695C87" w:rsidRPr="000A1024" w14:paraId="6C000728" w14:textId="77777777" w:rsidTr="0069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86D991" w14:textId="77777777" w:rsidR="00695C87" w:rsidRPr="000A1024" w:rsidRDefault="00695C8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01.Evaluación y Diagnóstico</w:t>
            </w:r>
          </w:p>
        </w:tc>
        <w:tc>
          <w:tcPr>
            <w:tcW w:w="1848" w:type="dxa"/>
            <w:vAlign w:val="center"/>
          </w:tcPr>
          <w:p w14:paraId="49556492" w14:textId="08FDD9DF" w:rsidR="00695C87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1093A">
              <w:rPr>
                <w:rFonts w:ascii="Calibri" w:hAnsi="Calibri" w:cs="Calibri"/>
                <w:b/>
                <w:color w:val="00B050"/>
              </w:rPr>
              <w:t>8</w:t>
            </w:r>
            <w:r w:rsidR="009C6EF4">
              <w:rPr>
                <w:rFonts w:ascii="Calibri" w:hAnsi="Calibri" w:cs="Calibri"/>
                <w:b/>
                <w:color w:val="00B050"/>
              </w:rPr>
              <w:t>7</w:t>
            </w:r>
            <w:r w:rsidR="000C3E42" w:rsidRPr="0091093A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95C87" w:rsidRPr="000A1024" w14:paraId="798EE8FA" w14:textId="77777777" w:rsidTr="0069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1F8CBB" w14:textId="77777777" w:rsidR="00695C87" w:rsidRPr="000A1024" w:rsidRDefault="00695C8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02.Mejoramiento de la Calidad de las Intervenciones</w:t>
            </w:r>
          </w:p>
        </w:tc>
        <w:tc>
          <w:tcPr>
            <w:tcW w:w="1848" w:type="dxa"/>
            <w:vAlign w:val="center"/>
          </w:tcPr>
          <w:p w14:paraId="4D66BDDF" w14:textId="33B34A41" w:rsidR="00695C87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</w:t>
            </w:r>
            <w:r w:rsidR="009C6EF4">
              <w:rPr>
                <w:rFonts w:ascii="Calibri" w:hAnsi="Calibri" w:cs="Calibri"/>
                <w:b/>
                <w:color w:val="00B050"/>
              </w:rPr>
              <w:t>7</w:t>
            </w:r>
            <w:r w:rsidR="00695C87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95C87" w:rsidRPr="000A1024" w14:paraId="4C1AB3A0" w14:textId="77777777" w:rsidTr="00FB4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A8CBE45" w14:textId="77777777" w:rsidR="00695C87" w:rsidRPr="000A1024" w:rsidRDefault="00695C8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03.Gestión Social</w:t>
            </w:r>
          </w:p>
        </w:tc>
        <w:tc>
          <w:tcPr>
            <w:tcW w:w="1848" w:type="dxa"/>
            <w:vAlign w:val="center"/>
          </w:tcPr>
          <w:p w14:paraId="046C5C39" w14:textId="597D52CB" w:rsidR="00B44506" w:rsidRPr="000A1024" w:rsidRDefault="009C6EF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99</w:t>
            </w:r>
            <w:r w:rsidR="000D7B91" w:rsidRPr="000D7B91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</w:tbl>
    <w:p w14:paraId="17572E90" w14:textId="14B7214B" w:rsidR="00695C87" w:rsidRPr="000A1024" w:rsidRDefault="00695C87" w:rsidP="008B5AB8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0A1024">
        <w:rPr>
          <w:rFonts w:ascii="Calibri" w:hAnsi="Calibri" w:cs="Calibri"/>
          <w:b/>
        </w:rPr>
        <w:t>Tabla 1: Resultados por ejes y estrategias</w:t>
      </w:r>
    </w:p>
    <w:tbl>
      <w:tblPr>
        <w:tblStyle w:val="Tablaconcuadrcula1clara-nfasis6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52"/>
      </w:tblGrid>
      <w:tr w:rsidR="001227E2" w:rsidRPr="000A1024" w14:paraId="047B6D82" w14:textId="77777777" w:rsidTr="008B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0" w:type="dxa"/>
            <w:gridSpan w:val="2"/>
            <w:shd w:val="clear" w:color="auto" w:fill="auto"/>
          </w:tcPr>
          <w:p w14:paraId="79672175" w14:textId="481DBD4E" w:rsidR="001227E2" w:rsidRPr="000A1024" w:rsidRDefault="001227E2" w:rsidP="008B5AB8">
            <w:pPr>
              <w:shd w:val="clear" w:color="auto" w:fill="FFFFFF" w:themeFill="background1"/>
              <w:spacing w:before="24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 xml:space="preserve">Eje </w:t>
            </w:r>
            <w:r w:rsidR="004B531F" w:rsidRPr="000A1024">
              <w:rPr>
                <w:rFonts w:ascii="Calibri" w:hAnsi="Calibri" w:cs="Calibri"/>
                <w:color w:val="002060"/>
              </w:rPr>
              <w:t>02.</w:t>
            </w:r>
            <w:r w:rsidRPr="000A1024">
              <w:rPr>
                <w:rFonts w:ascii="Calibri" w:hAnsi="Calibri" w:cs="Calibri"/>
                <w:color w:val="002060"/>
              </w:rPr>
              <w:t xml:space="preserve"> Fortalecimiento Institucional</w:t>
            </w:r>
            <w:r w:rsidR="00FB4E98" w:rsidRPr="000A1024">
              <w:rPr>
                <w:rFonts w:ascii="Calibri" w:hAnsi="Calibri" w:cs="Calibri"/>
                <w:color w:val="002060"/>
              </w:rPr>
              <w:t xml:space="preserve">: </w:t>
            </w:r>
            <w:r w:rsidR="00770797">
              <w:rPr>
                <w:rFonts w:ascii="Calibri" w:hAnsi="Calibri" w:cs="Calibri"/>
                <w:color w:val="002060"/>
              </w:rPr>
              <w:t>99.7</w:t>
            </w:r>
            <w:r w:rsidR="00B82286" w:rsidRPr="000A1024">
              <w:rPr>
                <w:rFonts w:ascii="Calibri" w:hAnsi="Calibri" w:cs="Calibri"/>
                <w:color w:val="002060"/>
              </w:rPr>
              <w:t>%</w:t>
            </w:r>
          </w:p>
        </w:tc>
      </w:tr>
      <w:tr w:rsidR="001227E2" w:rsidRPr="000A1024" w14:paraId="73F20EA4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E24CC34" w14:textId="623B4F26" w:rsidR="001227E2" w:rsidRPr="000A1024" w:rsidRDefault="001227E2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Estrategia</w:t>
            </w:r>
            <w:r w:rsidR="00FB492B" w:rsidRPr="000A1024">
              <w:rPr>
                <w:rFonts w:ascii="Calibri" w:hAnsi="Calibri" w:cs="Calibri"/>
              </w:rPr>
              <w:t>s</w:t>
            </w:r>
          </w:p>
        </w:tc>
        <w:tc>
          <w:tcPr>
            <w:tcW w:w="1852" w:type="dxa"/>
          </w:tcPr>
          <w:p w14:paraId="34BA8E4E" w14:textId="77777777" w:rsidR="001227E2" w:rsidRPr="000A1024" w:rsidRDefault="001227E2" w:rsidP="008B5AB8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1227E2" w:rsidRPr="000A1024" w14:paraId="6060B508" w14:textId="77777777" w:rsidTr="000A102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288E49" w14:textId="70D3064E" w:rsidR="001227E2" w:rsidRPr="000A1024" w:rsidRDefault="00EF765B" w:rsidP="000A1024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01.</w:t>
            </w:r>
            <w:r w:rsidR="000A1024" w:rsidRPr="000A1024">
              <w:rPr>
                <w:rFonts w:ascii="Calibri" w:hAnsi="Calibri" w:cs="Calibri"/>
              </w:rPr>
              <w:t xml:space="preserve"> </w:t>
            </w:r>
            <w:r w:rsidR="000A1024" w:rsidRPr="000A1024">
              <w:rPr>
                <w:rFonts w:ascii="Calibri" w:hAnsi="Calibri" w:cs="Calibri"/>
                <w:b w:val="0"/>
              </w:rPr>
              <w:t>Normalización y estandarización de la gestión institucional</w:t>
            </w:r>
          </w:p>
        </w:tc>
        <w:tc>
          <w:tcPr>
            <w:tcW w:w="1852" w:type="dxa"/>
            <w:vAlign w:val="center"/>
          </w:tcPr>
          <w:p w14:paraId="36E73ECB" w14:textId="7DAC8C41" w:rsidR="001227E2" w:rsidRPr="000A1024" w:rsidRDefault="00B44506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99</w:t>
            </w:r>
            <w:r w:rsidR="001227E2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1227E2" w:rsidRPr="000A1024" w14:paraId="4B06187F" w14:textId="77777777" w:rsidTr="00D75191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0DD217" w14:textId="7EF14632" w:rsidR="001227E2" w:rsidRPr="000A1024" w:rsidRDefault="000A1024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02. Fortalecimiento de la Gestión Humana</w:t>
            </w:r>
          </w:p>
        </w:tc>
        <w:tc>
          <w:tcPr>
            <w:tcW w:w="1852" w:type="dxa"/>
            <w:vAlign w:val="center"/>
          </w:tcPr>
          <w:p w14:paraId="2241A28F" w14:textId="73DC8299" w:rsidR="001227E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1227E2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1227E2" w:rsidRPr="000A1024" w14:paraId="5038DB67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3E6A417" w14:textId="7B22B483" w:rsidR="001227E2" w:rsidRPr="000A1024" w:rsidRDefault="000A1024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03. Sostenibilidad financiera</w:t>
            </w:r>
          </w:p>
        </w:tc>
        <w:tc>
          <w:tcPr>
            <w:tcW w:w="1852" w:type="dxa"/>
            <w:tcBorders>
              <w:bottom w:val="single" w:sz="4" w:space="0" w:color="D0BCBC" w:themeColor="accent6" w:themeTint="66"/>
            </w:tcBorders>
            <w:vAlign w:val="center"/>
          </w:tcPr>
          <w:p w14:paraId="0231EC0A" w14:textId="77777777" w:rsidR="001227E2" w:rsidRPr="000A1024" w:rsidRDefault="001227E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1227E2" w:rsidRPr="000A1024" w14:paraId="6637DA1D" w14:textId="77777777" w:rsidTr="00D75191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45D8DC" w14:textId="7B717F54" w:rsidR="001227E2" w:rsidRPr="000A1024" w:rsidRDefault="000A1024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04. Fortalecimiento de la gestión Administrativa y Financiera</w:t>
            </w:r>
          </w:p>
        </w:tc>
        <w:tc>
          <w:tcPr>
            <w:tcW w:w="1852" w:type="dxa"/>
            <w:vAlign w:val="center"/>
          </w:tcPr>
          <w:p w14:paraId="029D439F" w14:textId="77777777" w:rsidR="001227E2" w:rsidRPr="000A1024" w:rsidRDefault="001227E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0228C" w:rsidRPr="000A1024" w14:paraId="62983D7D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87985D" w14:textId="6607D12A" w:rsidR="0070228C" w:rsidRPr="000A1024" w:rsidRDefault="000A1024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05. </w:t>
            </w:r>
            <w:r w:rsidRPr="000A1024">
              <w:rPr>
                <w:rFonts w:ascii="Calibri" w:hAnsi="Calibri" w:cs="Calibri"/>
                <w:b w:val="0"/>
              </w:rPr>
              <w:t>Infraestructura tecnológica y sistema de información</w:t>
            </w:r>
          </w:p>
        </w:tc>
        <w:tc>
          <w:tcPr>
            <w:tcW w:w="1852" w:type="dxa"/>
            <w:vAlign w:val="center"/>
          </w:tcPr>
          <w:p w14:paraId="09ECF5A4" w14:textId="5E28323B" w:rsidR="0070228C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6B0667">
              <w:rPr>
                <w:rFonts w:ascii="Calibri" w:hAnsi="Calibri" w:cs="Calibri"/>
                <w:b/>
                <w:color w:val="00B050"/>
              </w:rPr>
              <w:t>9</w:t>
            </w:r>
            <w:r w:rsidR="009C6EF4">
              <w:rPr>
                <w:rFonts w:ascii="Calibri" w:hAnsi="Calibri" w:cs="Calibri"/>
                <w:b/>
                <w:color w:val="00B050"/>
              </w:rPr>
              <w:t>4</w:t>
            </w:r>
            <w:r w:rsidR="000C3E42" w:rsidRPr="006B0667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70228C" w:rsidRPr="000A1024" w14:paraId="513877F0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7B782F3" w14:textId="4C1CF77D" w:rsidR="0070228C" w:rsidRPr="000A1024" w:rsidRDefault="000A1024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06. </w:t>
            </w:r>
            <w:r w:rsidRPr="000A1024">
              <w:rPr>
                <w:rFonts w:ascii="Calibri" w:hAnsi="Calibri" w:cs="Calibri"/>
                <w:b w:val="0"/>
              </w:rPr>
              <w:t>Imagen y Posicionamiento Institucional</w:t>
            </w:r>
          </w:p>
        </w:tc>
        <w:tc>
          <w:tcPr>
            <w:tcW w:w="1852" w:type="dxa"/>
            <w:vAlign w:val="center"/>
          </w:tcPr>
          <w:p w14:paraId="26276AC9" w14:textId="69EFA8AE" w:rsidR="0070228C" w:rsidRPr="000A1024" w:rsidRDefault="0070228C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0228C" w:rsidRPr="000A1024" w14:paraId="0CC9DCD7" w14:textId="77777777" w:rsidTr="008B65E1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D0BCBC" w:themeColor="accent6" w:themeTint="66"/>
            </w:tcBorders>
          </w:tcPr>
          <w:p w14:paraId="616C40B4" w14:textId="5636C1E1" w:rsidR="0070228C" w:rsidRPr="000A1024" w:rsidRDefault="000A1024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07. </w:t>
            </w:r>
            <w:r w:rsidRPr="000A1024">
              <w:rPr>
                <w:rFonts w:ascii="Calibri" w:hAnsi="Calibri" w:cs="Calibri"/>
                <w:b w:val="0"/>
              </w:rPr>
              <w:t>Relacionamiento Interinstitucional</w:t>
            </w:r>
          </w:p>
        </w:tc>
        <w:tc>
          <w:tcPr>
            <w:tcW w:w="1852" w:type="dxa"/>
            <w:tcBorders>
              <w:bottom w:val="single" w:sz="4" w:space="0" w:color="D0BCBC" w:themeColor="accent6" w:themeTint="66"/>
            </w:tcBorders>
            <w:vAlign w:val="center"/>
          </w:tcPr>
          <w:p w14:paraId="10FB1E66" w14:textId="7D6C6438" w:rsidR="0070228C" w:rsidRPr="000A1024" w:rsidRDefault="000A102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CF1282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70228C" w:rsidRPr="000A1024" w14:paraId="2B7247DB" w14:textId="77777777" w:rsidTr="008B65E1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0" w:type="dxa"/>
            <w:gridSpan w:val="2"/>
            <w:tcBorders>
              <w:left w:val="nil"/>
              <w:bottom w:val="nil"/>
              <w:right w:val="nil"/>
            </w:tcBorders>
          </w:tcPr>
          <w:p w14:paraId="6FD3CD27" w14:textId="5CAD0A0C" w:rsidR="0070228C" w:rsidRPr="0065193A" w:rsidRDefault="00695C87" w:rsidP="008B5AB8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B050"/>
                <w:sz w:val="16"/>
                <w:shd w:val="clear" w:color="auto" w:fill="F7F7F8"/>
              </w:rPr>
            </w:pPr>
            <w:r w:rsidRPr="0065193A">
              <w:rPr>
                <w:rFonts w:ascii="Calibri" w:hAnsi="Calibri" w:cs="Calibri"/>
                <w:sz w:val="16"/>
              </w:rPr>
              <w:t>Fuente:</w:t>
            </w:r>
            <w:r w:rsidR="003B3B26" w:rsidRPr="0065193A">
              <w:rPr>
                <w:rFonts w:ascii="Calibri" w:hAnsi="Calibri" w:cs="Calibri"/>
                <w:sz w:val="16"/>
              </w:rPr>
              <w:t xml:space="preserve"> </w:t>
            </w:r>
            <w:r w:rsidRPr="0065193A">
              <w:rPr>
                <w:rFonts w:ascii="Calibri" w:hAnsi="Calibri" w:cs="Calibri"/>
                <w:sz w:val="16"/>
              </w:rPr>
              <w:t>Extraído de la</w:t>
            </w:r>
            <w:r w:rsidR="00ED49EC" w:rsidRPr="0065193A">
              <w:rPr>
                <w:rFonts w:ascii="Calibri" w:hAnsi="Calibri" w:cs="Calibri"/>
                <w:sz w:val="16"/>
              </w:rPr>
              <w:t xml:space="preserve"> matriz de monitoreo POA CAID T</w:t>
            </w:r>
            <w:r w:rsidR="00115DA7">
              <w:rPr>
                <w:rFonts w:ascii="Calibri" w:hAnsi="Calibri" w:cs="Calibri"/>
                <w:sz w:val="16"/>
              </w:rPr>
              <w:t>2</w:t>
            </w:r>
            <w:r w:rsidRPr="0065193A">
              <w:rPr>
                <w:rFonts w:ascii="Calibri" w:hAnsi="Calibri" w:cs="Calibri"/>
                <w:sz w:val="16"/>
              </w:rPr>
              <w:t xml:space="preserve"> 202</w:t>
            </w:r>
            <w:r w:rsidR="00115DA7">
              <w:rPr>
                <w:rFonts w:ascii="Calibri" w:hAnsi="Calibri" w:cs="Calibri"/>
                <w:sz w:val="16"/>
              </w:rPr>
              <w:t>4</w:t>
            </w:r>
          </w:p>
        </w:tc>
      </w:tr>
    </w:tbl>
    <w:p w14:paraId="15DCCC20" w14:textId="7159B2AF" w:rsidR="002F2B1B" w:rsidRPr="000A1024" w:rsidRDefault="00D564D4" w:rsidP="008B5AB8">
      <w:pPr>
        <w:pStyle w:val="Prrafodelista"/>
        <w:numPr>
          <w:ilvl w:val="1"/>
          <w:numId w:val="16"/>
        </w:numPr>
        <w:shd w:val="clear" w:color="auto" w:fill="FFFFFF" w:themeFill="background1"/>
        <w:spacing w:before="240" w:line="276" w:lineRule="auto"/>
        <w:ind w:left="284"/>
        <w:contextualSpacing w:val="0"/>
        <w:jc w:val="both"/>
        <w:outlineLvl w:val="1"/>
        <w:rPr>
          <w:rFonts w:ascii="Calibri" w:hAnsi="Calibri" w:cs="Calibri"/>
          <w:b/>
          <w:sz w:val="24"/>
          <w:szCs w:val="24"/>
          <w:lang w:val="es-ES_tradnl"/>
        </w:rPr>
      </w:pPr>
      <w:bookmarkStart w:id="6" w:name="_Toc164167615"/>
      <w:r w:rsidRPr="000A1024">
        <w:rPr>
          <w:rFonts w:ascii="Calibri" w:hAnsi="Calibri" w:cs="Calibri"/>
          <w:noProof/>
          <w:lang w:val="es-DO" w:eastAsia="es-DO"/>
        </w:rPr>
        <w:lastRenderedPageBreak/>
        <w:drawing>
          <wp:anchor distT="0" distB="0" distL="114300" distR="114300" simplePos="0" relativeHeight="251673600" behindDoc="1" locked="0" layoutInCell="1" allowOverlap="1" wp14:anchorId="2E23D59A" wp14:editId="43299AA8">
            <wp:simplePos x="0" y="0"/>
            <wp:positionH relativeFrom="column">
              <wp:posOffset>4592320</wp:posOffset>
            </wp:positionH>
            <wp:positionV relativeFrom="paragraph">
              <wp:posOffset>58420</wp:posOffset>
            </wp:positionV>
            <wp:extent cx="1914525" cy="1986915"/>
            <wp:effectExtent l="0" t="0" r="0" b="0"/>
            <wp:wrapTight wrapText="bothSides">
              <wp:wrapPolygon edited="0">
                <wp:start x="13755" y="0"/>
                <wp:lineTo x="4943" y="2071"/>
                <wp:lineTo x="4943" y="3521"/>
                <wp:lineTo x="3009" y="3935"/>
                <wp:lineTo x="2149" y="4349"/>
                <wp:lineTo x="0" y="8491"/>
                <wp:lineTo x="0" y="10148"/>
                <wp:lineTo x="2579" y="10769"/>
                <wp:lineTo x="0" y="12633"/>
                <wp:lineTo x="645" y="17189"/>
                <wp:lineTo x="8382" y="20088"/>
                <wp:lineTo x="9457" y="20088"/>
                <wp:lineTo x="9242" y="21331"/>
                <wp:lineTo x="11606" y="21331"/>
                <wp:lineTo x="11391" y="20088"/>
                <wp:lineTo x="16979" y="20088"/>
                <wp:lineTo x="18913" y="19053"/>
                <wp:lineTo x="18269" y="16775"/>
                <wp:lineTo x="21278" y="13668"/>
                <wp:lineTo x="21278" y="13461"/>
                <wp:lineTo x="18699" y="10148"/>
                <wp:lineTo x="19988" y="9112"/>
                <wp:lineTo x="19773" y="8491"/>
                <wp:lineTo x="17839" y="6834"/>
                <wp:lineTo x="18913" y="3521"/>
                <wp:lineTo x="19988" y="2899"/>
                <wp:lineTo x="19343" y="2278"/>
                <wp:lineTo x="14615" y="0"/>
                <wp:lineTo x="13755" y="0"/>
              </wp:wrapPolygon>
            </wp:wrapTight>
            <wp:docPr id="17" name="Imagen 17" descr="https://o.remove.bg/downloads/29b4c7ec-c5ef-41dd-918a-dba21c91c20f/autism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emove.bg/downloads/29b4c7ec-c5ef-41dd-918a-dba21c91c20f/autismo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8" t="11508" r="13889" b="12302"/>
                    <a:stretch/>
                  </pic:blipFill>
                  <pic:spPr bwMode="auto">
                    <a:xfrm>
                      <a:off x="0" y="0"/>
                      <a:ext cx="19145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C4" w:rsidRPr="000A1024">
        <w:rPr>
          <w:rFonts w:ascii="Calibri" w:hAnsi="Calibri" w:cs="Calibri"/>
          <w:b/>
          <w:sz w:val="24"/>
          <w:szCs w:val="24"/>
          <w:lang w:val="es-ES_tradnl"/>
        </w:rPr>
        <w:t xml:space="preserve">Descripción </w:t>
      </w:r>
      <w:r w:rsidR="00C67011" w:rsidRPr="000A1024">
        <w:rPr>
          <w:rFonts w:ascii="Calibri" w:hAnsi="Calibri" w:cs="Calibri"/>
          <w:b/>
          <w:sz w:val="24"/>
          <w:szCs w:val="24"/>
          <w:lang w:val="es-ES_tradnl"/>
        </w:rPr>
        <w:t>de los resultados obtenidos por producto</w:t>
      </w:r>
      <w:r w:rsidR="00F82415" w:rsidRPr="000A1024">
        <w:rPr>
          <w:rFonts w:ascii="Calibri" w:hAnsi="Calibri" w:cs="Calibri"/>
          <w:b/>
          <w:sz w:val="24"/>
          <w:szCs w:val="24"/>
          <w:lang w:val="es-ES_tradnl"/>
        </w:rPr>
        <w:t>s e</w:t>
      </w:r>
      <w:r w:rsidR="00B17D11" w:rsidRPr="000A1024">
        <w:rPr>
          <w:rFonts w:ascii="Calibri" w:hAnsi="Calibri" w:cs="Calibri"/>
          <w:b/>
          <w:sz w:val="24"/>
          <w:szCs w:val="24"/>
          <w:lang w:val="es-ES_tradnl"/>
        </w:rPr>
        <w:t>jes, estrategias y productos</w:t>
      </w:r>
      <w:bookmarkEnd w:id="6"/>
    </w:p>
    <w:p w14:paraId="47FECC52" w14:textId="1525BE39" w:rsidR="002F2B1B" w:rsidRPr="000A1024" w:rsidRDefault="00EF765B" w:rsidP="00F26346">
      <w:pPr>
        <w:pStyle w:val="Prrafodelista"/>
        <w:numPr>
          <w:ilvl w:val="0"/>
          <w:numId w:val="19"/>
        </w:numPr>
        <w:shd w:val="clear" w:color="auto" w:fill="FFFFFF" w:themeFill="background1"/>
        <w:spacing w:after="0" w:line="276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  <w:lang w:val="es-ES_tradnl"/>
        </w:rPr>
      </w:pPr>
      <w:r w:rsidRPr="000A1024">
        <w:rPr>
          <w:rFonts w:ascii="Calibri" w:hAnsi="Calibri" w:cs="Calibri"/>
          <w:sz w:val="24"/>
          <w:szCs w:val="24"/>
          <w:lang w:val="es-ES_tradnl"/>
        </w:rPr>
        <w:t>A continuación</w:t>
      </w:r>
      <w:r w:rsidR="00FF318E">
        <w:rPr>
          <w:rFonts w:ascii="Calibri" w:hAnsi="Calibri" w:cs="Calibri"/>
          <w:sz w:val="24"/>
          <w:szCs w:val="24"/>
          <w:lang w:val="es-ES_tradnl"/>
        </w:rPr>
        <w:t>,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se presentan los resultados obtenidos en los productos definidos en las estrategias del eje Atención Integral de Calidad, el cual tiene el objetivo de favorecer el desarrollo integral de </w:t>
      </w:r>
      <w:r w:rsidR="000837F2" w:rsidRPr="000A1024">
        <w:rPr>
          <w:rFonts w:ascii="Calibri" w:hAnsi="Calibri" w:cs="Calibri"/>
          <w:sz w:val="24"/>
          <w:szCs w:val="24"/>
          <w:lang w:val="es-ES_tradnl"/>
        </w:rPr>
        <w:t>los niños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con discapacidad, mediante la implementación de programas e intervenciones de calidad.</w:t>
      </w:r>
      <w:r w:rsidR="003062BC" w:rsidRPr="000A1024">
        <w:rPr>
          <w:rFonts w:ascii="Calibri" w:hAnsi="Calibri" w:cs="Calibri"/>
          <w:noProof/>
          <w:lang w:val="es-ES_tradnl" w:eastAsia="es-ES_tradnl"/>
        </w:rPr>
        <w:t xml:space="preserve"> </w:t>
      </w:r>
    </w:p>
    <w:p w14:paraId="55B3887B" w14:textId="207016E5" w:rsidR="002000EF" w:rsidRPr="000A1024" w:rsidRDefault="002000EF" w:rsidP="00F26346">
      <w:pPr>
        <w:pStyle w:val="Prrafodelista"/>
        <w:shd w:val="clear" w:color="auto" w:fill="FFFFFF" w:themeFill="background1"/>
        <w:spacing w:before="240" w:after="0" w:line="276" w:lineRule="auto"/>
        <w:ind w:left="567"/>
        <w:contextualSpacing w:val="0"/>
        <w:jc w:val="center"/>
        <w:rPr>
          <w:rFonts w:ascii="Calibri" w:hAnsi="Calibri" w:cs="Calibri"/>
          <w:b/>
          <w:sz w:val="22"/>
          <w:szCs w:val="24"/>
          <w:lang w:val="es-ES_tradnl"/>
        </w:rPr>
      </w:pPr>
      <w:r w:rsidRPr="000A1024">
        <w:rPr>
          <w:rFonts w:ascii="Calibri" w:hAnsi="Calibri" w:cs="Calibri"/>
          <w:b/>
          <w:sz w:val="22"/>
          <w:szCs w:val="24"/>
          <w:lang w:val="es-ES_tradnl"/>
        </w:rPr>
        <w:t>Tabla 2: Resultados por estrategias y productos</w:t>
      </w:r>
      <w:r w:rsidR="00460F99" w:rsidRPr="000A1024">
        <w:rPr>
          <w:rFonts w:ascii="Calibri" w:hAnsi="Calibri" w:cs="Calibri"/>
          <w:b/>
          <w:sz w:val="22"/>
          <w:szCs w:val="24"/>
          <w:lang w:val="es-ES_tradnl"/>
        </w:rPr>
        <w:t xml:space="preserve"> 1er eje estratégico</w:t>
      </w:r>
    </w:p>
    <w:tbl>
      <w:tblPr>
        <w:tblStyle w:val="Tabladecuadrcula1clara-nfasis61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980"/>
      </w:tblGrid>
      <w:tr w:rsidR="001D3720" w:rsidRPr="000A1024" w14:paraId="64DB6241" w14:textId="77777777" w:rsidTr="00F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</w:tcPr>
          <w:p w14:paraId="28B93963" w14:textId="1EE02DCF" w:rsidR="001D3720" w:rsidRPr="000A1024" w:rsidRDefault="001D3720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</w:t>
            </w:r>
            <w:r w:rsidR="00EF765B" w:rsidRPr="000A1024">
              <w:rPr>
                <w:rFonts w:ascii="Calibri" w:hAnsi="Calibri" w:cs="Calibri"/>
                <w:color w:val="002060"/>
              </w:rPr>
              <w:t xml:space="preserve"> 01: Evaluación y D</w:t>
            </w:r>
            <w:r w:rsidRPr="000A1024">
              <w:rPr>
                <w:rFonts w:ascii="Calibri" w:hAnsi="Calibri" w:cs="Calibri"/>
                <w:color w:val="002060"/>
              </w:rPr>
              <w:t>iagnóstico</w:t>
            </w:r>
            <w:r w:rsidR="00B82286" w:rsidRPr="000A1024">
              <w:rPr>
                <w:rFonts w:ascii="Calibri" w:hAnsi="Calibri" w:cs="Calibri"/>
                <w:color w:val="002060"/>
              </w:rPr>
              <w:t xml:space="preserve"> </w:t>
            </w:r>
          </w:p>
        </w:tc>
      </w:tr>
      <w:tr w:rsidR="00464972" w:rsidRPr="000A1024" w14:paraId="756BD21C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5548E7" w14:textId="65150F56" w:rsidR="00464972" w:rsidRPr="000A1024" w:rsidRDefault="00464972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Productos</w:t>
            </w:r>
          </w:p>
        </w:tc>
        <w:tc>
          <w:tcPr>
            <w:tcW w:w="3543" w:type="dxa"/>
          </w:tcPr>
          <w:p w14:paraId="2C63E255" w14:textId="7FA78BA0" w:rsidR="00464972" w:rsidRPr="000A1024" w:rsidRDefault="0046497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</w:p>
        </w:tc>
        <w:tc>
          <w:tcPr>
            <w:tcW w:w="1980" w:type="dxa"/>
          </w:tcPr>
          <w:p w14:paraId="0EEEACE7" w14:textId="56DD0988" w:rsidR="00464972" w:rsidRPr="000A1024" w:rsidRDefault="0046497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464972" w:rsidRPr="000A1024" w14:paraId="3C714836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4688537" w14:textId="04FD7FA8" w:rsidR="00464972" w:rsidRPr="006B0667" w:rsidRDefault="006B0667" w:rsidP="006B0667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Evaluaciones psicométricas realizadas</w:t>
            </w:r>
          </w:p>
        </w:tc>
        <w:tc>
          <w:tcPr>
            <w:tcW w:w="3543" w:type="dxa"/>
          </w:tcPr>
          <w:p w14:paraId="43F60B4B" w14:textId="27BFA7C1" w:rsidR="00464972" w:rsidRPr="000A1024" w:rsidRDefault="006B0667" w:rsidP="006B066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NN evaluados</w:t>
            </w:r>
          </w:p>
        </w:tc>
        <w:tc>
          <w:tcPr>
            <w:tcW w:w="1980" w:type="dxa"/>
          </w:tcPr>
          <w:p w14:paraId="511C0ED1" w14:textId="1AACE572" w:rsidR="00464972" w:rsidRPr="006B0667" w:rsidRDefault="006B0667" w:rsidP="006B066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6B0667">
              <w:rPr>
                <w:rFonts w:ascii="Calibri" w:hAnsi="Calibri" w:cs="Calibri"/>
                <w:b/>
                <w:color w:val="FFC000"/>
              </w:rPr>
              <w:t>8</w:t>
            </w:r>
            <w:r w:rsidR="00157159">
              <w:rPr>
                <w:rFonts w:ascii="Calibri" w:hAnsi="Calibri" w:cs="Calibri"/>
                <w:b/>
                <w:color w:val="FFC000"/>
              </w:rPr>
              <w:t>2</w:t>
            </w:r>
            <w:r w:rsidRPr="006B0667">
              <w:rPr>
                <w:rFonts w:ascii="Calibri" w:hAnsi="Calibri" w:cs="Calibri"/>
                <w:b/>
                <w:color w:val="FFC000"/>
              </w:rPr>
              <w:t>%</w:t>
            </w:r>
          </w:p>
        </w:tc>
      </w:tr>
      <w:tr w:rsidR="00464972" w:rsidRPr="000A1024" w14:paraId="214CEC33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E83DCF" w14:textId="25FCCFA8" w:rsidR="00464972" w:rsidRPr="006B0667" w:rsidRDefault="006B066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Diagnósticos realizados</w:t>
            </w:r>
          </w:p>
        </w:tc>
        <w:tc>
          <w:tcPr>
            <w:tcW w:w="3543" w:type="dxa"/>
          </w:tcPr>
          <w:p w14:paraId="3697ECFD" w14:textId="723CF63E" w:rsidR="0046497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NN evaluados con diagnóstico establecido</w:t>
            </w:r>
          </w:p>
        </w:tc>
        <w:tc>
          <w:tcPr>
            <w:tcW w:w="1980" w:type="dxa"/>
          </w:tcPr>
          <w:p w14:paraId="7D6B87FD" w14:textId="1D991D1C" w:rsidR="00464972" w:rsidRPr="006B0667" w:rsidRDefault="00157159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157159">
              <w:rPr>
                <w:rFonts w:ascii="Calibri" w:hAnsi="Calibri" w:cs="Calibri"/>
                <w:b/>
                <w:color w:val="00B050"/>
              </w:rPr>
              <w:t>92</w:t>
            </w:r>
            <w:r w:rsidR="006B0667" w:rsidRPr="00157159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B0667" w:rsidRPr="000A1024" w14:paraId="40EB6E54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C190D1F" w14:textId="6EB731C7" w:rsidR="006B0667" w:rsidRPr="006B0667" w:rsidRDefault="006B066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Reevaluaciones realizadas</w:t>
            </w:r>
          </w:p>
        </w:tc>
        <w:tc>
          <w:tcPr>
            <w:tcW w:w="3543" w:type="dxa"/>
          </w:tcPr>
          <w:p w14:paraId="38190FA4" w14:textId="3CF54F79" w:rsidR="006B0667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NN reevaluados</w:t>
            </w:r>
          </w:p>
        </w:tc>
        <w:tc>
          <w:tcPr>
            <w:tcW w:w="1980" w:type="dxa"/>
          </w:tcPr>
          <w:p w14:paraId="3479D4F4" w14:textId="0B1DC079" w:rsidR="006B0667" w:rsidRPr="006B0667" w:rsidRDefault="00272920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6B0667" w:rsidRPr="006B0667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464972" w:rsidRPr="000A1024" w14:paraId="1C22F98A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0E1A99" w14:textId="6244FEBC" w:rsidR="00464972" w:rsidRPr="000A1024" w:rsidRDefault="006B066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Atenciones médicas</w:t>
            </w:r>
          </w:p>
        </w:tc>
        <w:tc>
          <w:tcPr>
            <w:tcW w:w="3543" w:type="dxa"/>
          </w:tcPr>
          <w:p w14:paraId="7B1F30A7" w14:textId="5B5C3E35" w:rsidR="0046497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atenciones médicas</w:t>
            </w:r>
          </w:p>
        </w:tc>
        <w:tc>
          <w:tcPr>
            <w:tcW w:w="1980" w:type="dxa"/>
          </w:tcPr>
          <w:p w14:paraId="769A6509" w14:textId="1DB30B81" w:rsidR="0046497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6B0667">
              <w:rPr>
                <w:rFonts w:ascii="Calibri" w:hAnsi="Calibri" w:cs="Calibri"/>
                <w:b/>
                <w:color w:val="FF0000"/>
              </w:rPr>
              <w:t>7</w:t>
            </w:r>
            <w:r w:rsidR="00157159">
              <w:rPr>
                <w:rFonts w:ascii="Calibri" w:hAnsi="Calibri" w:cs="Calibri"/>
                <w:b/>
                <w:color w:val="FF0000"/>
              </w:rPr>
              <w:t>3</w:t>
            </w:r>
            <w:r w:rsidRPr="006B0667">
              <w:rPr>
                <w:rFonts w:ascii="Calibri" w:hAnsi="Calibri" w:cs="Calibri"/>
                <w:b/>
                <w:color w:val="FF0000"/>
              </w:rPr>
              <w:t>%</w:t>
            </w:r>
          </w:p>
        </w:tc>
      </w:tr>
      <w:tr w:rsidR="00117015" w:rsidRPr="000A1024" w14:paraId="54916D4D" w14:textId="77777777" w:rsidTr="00F2634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vAlign w:val="center"/>
          </w:tcPr>
          <w:p w14:paraId="6B130AC7" w14:textId="6BC2D9FF" w:rsidR="00117015" w:rsidRPr="000A1024" w:rsidRDefault="00117015" w:rsidP="0011701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02: Mejoramiento de la Calidad de las Intervenciones</w:t>
            </w:r>
          </w:p>
        </w:tc>
      </w:tr>
      <w:tr w:rsidR="00117015" w:rsidRPr="000A1024" w14:paraId="4C50488E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45A7624" w14:textId="111E754E" w:rsidR="00117015" w:rsidRPr="000A1024" w:rsidRDefault="00117015" w:rsidP="0011701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543" w:type="dxa"/>
            <w:vAlign w:val="center"/>
          </w:tcPr>
          <w:p w14:paraId="5D7315F3" w14:textId="6D70B75B" w:rsidR="00117015" w:rsidRPr="000A1024" w:rsidRDefault="00117015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980" w:type="dxa"/>
          </w:tcPr>
          <w:p w14:paraId="231DE113" w14:textId="6A3EE5E1" w:rsidR="00117015" w:rsidRPr="000A1024" w:rsidRDefault="00117015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117015" w:rsidRPr="000A1024" w14:paraId="675022A6" w14:textId="77777777" w:rsidTr="00157159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6682376" w14:textId="01FF73EE" w:rsidR="00117015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Intervenciones terapéuticas a los NN</w:t>
            </w:r>
          </w:p>
        </w:tc>
        <w:tc>
          <w:tcPr>
            <w:tcW w:w="3543" w:type="dxa"/>
          </w:tcPr>
          <w:p w14:paraId="24254DA5" w14:textId="5A051C8F" w:rsidR="00117015" w:rsidRPr="000A1024" w:rsidRDefault="00157159" w:rsidP="0015715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Porcentaje de niños intervenidos</w:t>
            </w:r>
          </w:p>
        </w:tc>
        <w:tc>
          <w:tcPr>
            <w:tcW w:w="1980" w:type="dxa"/>
          </w:tcPr>
          <w:p w14:paraId="46207C5F" w14:textId="3925AB11" w:rsidR="00117015" w:rsidRPr="00A368B8" w:rsidRDefault="00157159" w:rsidP="00A202FA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>
              <w:rPr>
                <w:rFonts w:ascii="Calibri" w:hAnsi="Calibri" w:cs="Calibri"/>
                <w:b/>
                <w:color w:val="00B050"/>
              </w:rPr>
              <w:t>86</w:t>
            </w:r>
            <w:r w:rsidR="00A202FA" w:rsidRPr="00A202FA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B0667" w:rsidRPr="000A1024" w14:paraId="102E9B06" w14:textId="77777777" w:rsidTr="00157159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44D90F7" w14:textId="400F107B" w:rsidR="006B0667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Intervenciones terapéuticas a familias</w:t>
            </w:r>
          </w:p>
        </w:tc>
        <w:tc>
          <w:tcPr>
            <w:tcW w:w="3543" w:type="dxa"/>
          </w:tcPr>
          <w:p w14:paraId="1EBF2BD9" w14:textId="09A843E2" w:rsidR="006B0667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Porcentaje de familias atendidas en el año.</w:t>
            </w:r>
          </w:p>
        </w:tc>
        <w:tc>
          <w:tcPr>
            <w:tcW w:w="1980" w:type="dxa"/>
          </w:tcPr>
          <w:p w14:paraId="2701EEB0" w14:textId="79C766B4" w:rsidR="006B0667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157159">
              <w:rPr>
                <w:rFonts w:ascii="Calibri" w:hAnsi="Calibri" w:cs="Calibri"/>
                <w:b/>
                <w:color w:val="00B050"/>
              </w:rPr>
              <w:t>89</w:t>
            </w:r>
            <w:r w:rsidR="00A202FA" w:rsidRPr="00157159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B0667" w:rsidRPr="000A1024" w14:paraId="66DD1ED1" w14:textId="77777777" w:rsidTr="00157159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6D0C895" w14:textId="04C93D93" w:rsidR="006B0667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Entrenamiento a Familias Padres que hayan culminado competencias requeridas</w:t>
            </w:r>
          </w:p>
        </w:tc>
        <w:tc>
          <w:tcPr>
            <w:tcW w:w="3543" w:type="dxa"/>
          </w:tcPr>
          <w:p w14:paraId="52ABC81B" w14:textId="5D7F0A24" w:rsidR="006B0667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Porcentaje de familias egresadas del programa de entrenamiento con competencias adquiridas</w:t>
            </w:r>
          </w:p>
        </w:tc>
        <w:tc>
          <w:tcPr>
            <w:tcW w:w="1980" w:type="dxa"/>
          </w:tcPr>
          <w:p w14:paraId="232894B1" w14:textId="01CE209B" w:rsidR="006B0667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99</w:t>
            </w:r>
            <w:r w:rsidR="00A202FA" w:rsidRPr="00A202FA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B0667" w:rsidRPr="000A1024" w14:paraId="1009D643" w14:textId="77777777" w:rsidTr="00157159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D349E66" w14:textId="6FF53D90" w:rsidR="006B0667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Carta Compromiso</w:t>
            </w:r>
          </w:p>
        </w:tc>
        <w:tc>
          <w:tcPr>
            <w:tcW w:w="3543" w:type="dxa"/>
            <w:vAlign w:val="center"/>
          </w:tcPr>
          <w:p w14:paraId="26AD7291" w14:textId="6DB4E02A" w:rsidR="006B0667" w:rsidRPr="00A202FA" w:rsidRDefault="00157159" w:rsidP="0015715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Carta compromiso publicada</w:t>
            </w:r>
          </w:p>
        </w:tc>
        <w:tc>
          <w:tcPr>
            <w:tcW w:w="1980" w:type="dxa"/>
          </w:tcPr>
          <w:p w14:paraId="6710F166" w14:textId="19129C82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157159" w:rsidRPr="000A1024" w14:paraId="3D86A8D8" w14:textId="77777777" w:rsidTr="00157159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14:paraId="68B76A20" w14:textId="123E8EB7" w:rsidR="00157159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Estadísticas institucionales</w:t>
            </w:r>
          </w:p>
        </w:tc>
        <w:tc>
          <w:tcPr>
            <w:tcW w:w="3543" w:type="dxa"/>
          </w:tcPr>
          <w:p w14:paraId="5F6F4C1A" w14:textId="79B8257F" w:rsidR="00157159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Cantidad de reportes estadísticos elaborados</w:t>
            </w:r>
          </w:p>
        </w:tc>
        <w:tc>
          <w:tcPr>
            <w:tcW w:w="1980" w:type="dxa"/>
          </w:tcPr>
          <w:p w14:paraId="4BC772A9" w14:textId="7333C781" w:rsidR="00157159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157159" w:rsidRPr="000A1024" w14:paraId="4F4AB378" w14:textId="77777777" w:rsidTr="00157159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</w:tcPr>
          <w:p w14:paraId="098E2C79" w14:textId="46336B9E" w:rsidR="00157159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543" w:type="dxa"/>
          </w:tcPr>
          <w:p w14:paraId="2E4CDF85" w14:textId="28836DA7" w:rsidR="00157159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Porcentaje de solicitudes de información estadística respon</w:t>
            </w:r>
            <w:r>
              <w:rPr>
                <w:rFonts w:ascii="Calibri" w:hAnsi="Calibri" w:cs="Calibri"/>
              </w:rPr>
              <w:t>d</w:t>
            </w:r>
            <w:r w:rsidRPr="00157159">
              <w:rPr>
                <w:rFonts w:ascii="Calibri" w:hAnsi="Calibri" w:cs="Calibri"/>
              </w:rPr>
              <w:t>idas a tiempo</w:t>
            </w:r>
          </w:p>
        </w:tc>
        <w:tc>
          <w:tcPr>
            <w:tcW w:w="1980" w:type="dxa"/>
          </w:tcPr>
          <w:p w14:paraId="5627C8AF" w14:textId="10719AAA" w:rsidR="00157159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FF318E" w:rsidRPr="000A1024" w14:paraId="70B6C6A0" w14:textId="77777777" w:rsidTr="00157159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0A1AF74" w14:textId="053CB3C5" w:rsidR="00157159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Capacitaciones Externas otorgadas</w:t>
            </w:r>
          </w:p>
        </w:tc>
        <w:tc>
          <w:tcPr>
            <w:tcW w:w="3543" w:type="dxa"/>
          </w:tcPr>
          <w:p w14:paraId="75D4C2EA" w14:textId="2CD1A72F" w:rsidR="00FF318E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Porcentaje de solicitudes de capacitaciones externas respondidas</w:t>
            </w:r>
          </w:p>
        </w:tc>
        <w:tc>
          <w:tcPr>
            <w:tcW w:w="1980" w:type="dxa"/>
          </w:tcPr>
          <w:p w14:paraId="7E4679AC" w14:textId="140708C6" w:rsidR="00FF318E" w:rsidRPr="00A202FA" w:rsidRDefault="00157159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A368B8" w:rsidRPr="000A1024" w14:paraId="065B752F" w14:textId="77777777" w:rsidTr="00157159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9C50FF9" w14:textId="56E74BCA" w:rsidR="00A368B8" w:rsidRPr="00157159" w:rsidRDefault="00157159" w:rsidP="00157159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57159">
              <w:rPr>
                <w:rFonts w:ascii="Calibri" w:hAnsi="Calibri" w:cs="Calibri"/>
                <w:b w:val="0"/>
                <w:bCs w:val="0"/>
              </w:rPr>
              <w:t>Asesorías Interinstitucionales realizadas</w:t>
            </w:r>
          </w:p>
        </w:tc>
        <w:tc>
          <w:tcPr>
            <w:tcW w:w="3543" w:type="dxa"/>
          </w:tcPr>
          <w:p w14:paraId="7802B4E5" w14:textId="1C93491B" w:rsidR="00A368B8" w:rsidRPr="00A202FA" w:rsidRDefault="00157159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57159">
              <w:rPr>
                <w:rFonts w:ascii="Calibri" w:hAnsi="Calibri" w:cs="Calibri"/>
              </w:rPr>
              <w:t>Porcentaje de solicitudes respondidas</w:t>
            </w:r>
          </w:p>
        </w:tc>
        <w:tc>
          <w:tcPr>
            <w:tcW w:w="1980" w:type="dxa"/>
          </w:tcPr>
          <w:p w14:paraId="1AE2B58C" w14:textId="479FFDC8" w:rsidR="00A368B8" w:rsidRPr="00A202FA" w:rsidRDefault="00157159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</w:tbl>
    <w:tbl>
      <w:tblPr>
        <w:tblStyle w:val="Tablaconcuadrcula1clara-nfasis6"/>
        <w:tblW w:w="8217" w:type="dxa"/>
        <w:jc w:val="center"/>
        <w:tblLook w:val="04A0" w:firstRow="1" w:lastRow="0" w:firstColumn="1" w:lastColumn="0" w:noHBand="0" w:noVBand="1"/>
      </w:tblPr>
      <w:tblGrid>
        <w:gridCol w:w="2675"/>
        <w:gridCol w:w="3497"/>
        <w:gridCol w:w="2045"/>
      </w:tblGrid>
      <w:tr w:rsidR="001D3720" w:rsidRPr="000A1024" w14:paraId="19F7135B" w14:textId="77777777" w:rsidTr="00F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vAlign w:val="center"/>
          </w:tcPr>
          <w:p w14:paraId="158B3EDB" w14:textId="1C99ADE4" w:rsidR="001D3720" w:rsidRPr="000A1024" w:rsidRDefault="001D3720" w:rsidP="00F26346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</w:t>
            </w:r>
            <w:r w:rsidR="004252C4" w:rsidRPr="000A1024">
              <w:rPr>
                <w:rFonts w:ascii="Calibri" w:hAnsi="Calibri" w:cs="Calibri"/>
                <w:color w:val="002060"/>
              </w:rPr>
              <w:t xml:space="preserve"> 03</w:t>
            </w:r>
            <w:r w:rsidRPr="000A1024">
              <w:rPr>
                <w:rFonts w:ascii="Calibri" w:hAnsi="Calibri" w:cs="Calibri"/>
                <w:color w:val="002060"/>
              </w:rPr>
              <w:t xml:space="preserve">: </w:t>
            </w:r>
            <w:r w:rsidR="004252C4" w:rsidRPr="000A1024">
              <w:rPr>
                <w:rFonts w:ascii="Calibri" w:hAnsi="Calibri" w:cs="Calibri"/>
                <w:color w:val="002060"/>
              </w:rPr>
              <w:t>Gestión S</w:t>
            </w:r>
            <w:r w:rsidRPr="000A1024">
              <w:rPr>
                <w:rFonts w:ascii="Calibri" w:hAnsi="Calibri" w:cs="Calibri"/>
                <w:color w:val="002060"/>
              </w:rPr>
              <w:t>ocial</w:t>
            </w:r>
          </w:p>
        </w:tc>
      </w:tr>
      <w:tr w:rsidR="0070228C" w:rsidRPr="000A1024" w14:paraId="328555A0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vAlign w:val="center"/>
          </w:tcPr>
          <w:p w14:paraId="69B44F02" w14:textId="6D70F5FC" w:rsidR="0070228C" w:rsidRPr="000A1024" w:rsidRDefault="0070228C" w:rsidP="00F26346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497" w:type="dxa"/>
            <w:vAlign w:val="center"/>
          </w:tcPr>
          <w:p w14:paraId="4547F789" w14:textId="2199A7D4" w:rsidR="0070228C" w:rsidRPr="000A1024" w:rsidRDefault="0070228C" w:rsidP="00F26346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2045" w:type="dxa"/>
          </w:tcPr>
          <w:p w14:paraId="4B6666DF" w14:textId="1EC83D6B" w:rsidR="0070228C" w:rsidRPr="000A1024" w:rsidRDefault="0070228C" w:rsidP="00F26346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115DA7" w:rsidRPr="000A1024" w14:paraId="658DDAC5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vAlign w:val="center"/>
          </w:tcPr>
          <w:p w14:paraId="1224859B" w14:textId="50E6D44C" w:rsidR="00115DA7" w:rsidRPr="000A1024" w:rsidRDefault="00115DA7" w:rsidP="00115DA7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115DA7">
              <w:rPr>
                <w:rFonts w:ascii="Calibri" w:hAnsi="Calibri" w:cs="Calibri"/>
                <w:b w:val="0"/>
                <w:bCs w:val="0"/>
              </w:rPr>
              <w:t>Gestión inclusión social</w:t>
            </w:r>
          </w:p>
        </w:tc>
        <w:tc>
          <w:tcPr>
            <w:tcW w:w="3497" w:type="dxa"/>
            <w:vAlign w:val="center"/>
          </w:tcPr>
          <w:p w14:paraId="1E264229" w14:textId="44BD5B80" w:rsidR="00115DA7" w:rsidRPr="00115DA7" w:rsidRDefault="00115DA7" w:rsidP="00115DA7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115DA7">
              <w:rPr>
                <w:rFonts w:ascii="Calibri" w:hAnsi="Calibri" w:cs="Calibri"/>
                <w:bCs/>
              </w:rPr>
              <w:t>Porcentaje de usuarios referidos para escolarización o programas de inserción social</w:t>
            </w:r>
          </w:p>
        </w:tc>
        <w:tc>
          <w:tcPr>
            <w:tcW w:w="2045" w:type="dxa"/>
          </w:tcPr>
          <w:p w14:paraId="3CC4D0DF" w14:textId="5A4AD307" w:rsidR="00115DA7" w:rsidRPr="000A1024" w:rsidRDefault="00115DA7" w:rsidP="00F26346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0228C" w:rsidRPr="000A1024" w14:paraId="2E773635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tcBorders>
              <w:bottom w:val="single" w:sz="4" w:space="0" w:color="D0BCBC" w:themeColor="accent6" w:themeTint="66"/>
            </w:tcBorders>
            <w:vAlign w:val="center"/>
          </w:tcPr>
          <w:p w14:paraId="3B27916D" w14:textId="73F25340" w:rsidR="0070228C" w:rsidRPr="00117015" w:rsidRDefault="0070228C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17015">
              <w:rPr>
                <w:rFonts w:ascii="Calibri" w:hAnsi="Calibri" w:cs="Calibri"/>
                <w:b w:val="0"/>
                <w:bCs w:val="0"/>
              </w:rPr>
              <w:lastRenderedPageBreak/>
              <w:t>Clasificación Socio Económica</w:t>
            </w:r>
          </w:p>
        </w:tc>
        <w:tc>
          <w:tcPr>
            <w:tcW w:w="3497" w:type="dxa"/>
            <w:tcBorders>
              <w:bottom w:val="single" w:sz="4" w:space="0" w:color="D0BCBC" w:themeColor="accent6" w:themeTint="66"/>
            </w:tcBorders>
            <w:vAlign w:val="center"/>
          </w:tcPr>
          <w:p w14:paraId="7802DE62" w14:textId="16888D05" w:rsidR="0070228C" w:rsidRPr="000A1024" w:rsidRDefault="0070228C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Porcentaje de usuarios</w:t>
            </w:r>
            <w:r w:rsidR="00960081">
              <w:rPr>
                <w:rFonts w:ascii="Calibri" w:hAnsi="Calibri" w:cs="Calibri"/>
              </w:rPr>
              <w:t xml:space="preserve"> con evaluación socio económica</w:t>
            </w:r>
          </w:p>
        </w:tc>
        <w:tc>
          <w:tcPr>
            <w:tcW w:w="2045" w:type="dxa"/>
            <w:tcBorders>
              <w:bottom w:val="single" w:sz="4" w:space="0" w:color="D0BCBC" w:themeColor="accent6" w:themeTint="66"/>
            </w:tcBorders>
          </w:tcPr>
          <w:p w14:paraId="1AB8613E" w14:textId="3B28E0B1" w:rsidR="0024626B" w:rsidRPr="0024626B" w:rsidRDefault="00A202FA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24626B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70228C" w:rsidRPr="000A1024" w14:paraId="71D50FE2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7A3CBFA" w14:textId="6CDC06E4" w:rsidR="0070228C" w:rsidRPr="0065193A" w:rsidRDefault="0070228C" w:rsidP="008B5AB8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 w:rsidRPr="0065193A">
              <w:rPr>
                <w:rFonts w:ascii="Calibri" w:hAnsi="Calibri" w:cs="Calibri"/>
                <w:sz w:val="16"/>
              </w:rPr>
              <w:t xml:space="preserve">Fuente: </w:t>
            </w:r>
            <w:r w:rsidR="00695C87" w:rsidRPr="0065193A">
              <w:rPr>
                <w:rFonts w:ascii="Calibri" w:hAnsi="Calibri" w:cs="Calibri"/>
                <w:sz w:val="16"/>
              </w:rPr>
              <w:t>Extraído de la</w:t>
            </w:r>
            <w:r w:rsidR="00ED49EC" w:rsidRPr="0065193A">
              <w:rPr>
                <w:rFonts w:ascii="Calibri" w:hAnsi="Calibri" w:cs="Calibri"/>
                <w:sz w:val="16"/>
              </w:rPr>
              <w:t xml:space="preserve"> matriz de monitoreo POA CAID T</w:t>
            </w:r>
            <w:r w:rsidR="00115DA7">
              <w:rPr>
                <w:rFonts w:ascii="Calibri" w:hAnsi="Calibri" w:cs="Calibri"/>
                <w:sz w:val="16"/>
              </w:rPr>
              <w:t>2</w:t>
            </w:r>
            <w:r w:rsidR="00695C87" w:rsidRPr="0065193A">
              <w:rPr>
                <w:rFonts w:ascii="Calibri" w:hAnsi="Calibri" w:cs="Calibri"/>
                <w:sz w:val="16"/>
              </w:rPr>
              <w:t xml:space="preserve"> 202</w:t>
            </w:r>
            <w:r w:rsidR="00115DA7">
              <w:rPr>
                <w:rFonts w:ascii="Calibri" w:hAnsi="Calibri" w:cs="Calibri"/>
                <w:sz w:val="16"/>
              </w:rPr>
              <w:t>4</w:t>
            </w:r>
          </w:p>
        </w:tc>
      </w:tr>
    </w:tbl>
    <w:p w14:paraId="431B6D6C" w14:textId="038E9002" w:rsidR="00460F99" w:rsidRPr="000A1024" w:rsidRDefault="00F26346" w:rsidP="00115DA7">
      <w:pPr>
        <w:shd w:val="clear" w:color="auto" w:fill="FFFFFF" w:themeFill="background1"/>
        <w:spacing w:after="200" w:line="276" w:lineRule="auto"/>
        <w:rPr>
          <w:rFonts w:ascii="Calibri" w:hAnsi="Calibri" w:cs="Calibri"/>
          <w:sz w:val="24"/>
          <w:szCs w:val="24"/>
          <w:lang w:val="es-ES_tradnl"/>
        </w:rPr>
      </w:pPr>
      <w:r w:rsidRPr="000A1024">
        <w:rPr>
          <w:rFonts w:ascii="Calibri" w:hAnsi="Calibri" w:cs="Calibri"/>
          <w:noProof/>
          <w:lang w:val="es-DO" w:eastAsia="es-DO"/>
        </w:rPr>
        <w:drawing>
          <wp:anchor distT="0" distB="0" distL="114300" distR="114300" simplePos="0" relativeHeight="251674624" behindDoc="1" locked="0" layoutInCell="1" allowOverlap="1" wp14:anchorId="054C1C31" wp14:editId="43912511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1795145" cy="1495389"/>
            <wp:effectExtent l="0" t="0" r="0" b="0"/>
            <wp:wrapTight wrapText="bothSides">
              <wp:wrapPolygon edited="0">
                <wp:start x="10773" y="0"/>
                <wp:lineTo x="1605" y="551"/>
                <wp:lineTo x="688" y="8809"/>
                <wp:lineTo x="2751" y="9910"/>
                <wp:lineTo x="0" y="12387"/>
                <wp:lineTo x="0" y="15415"/>
                <wp:lineTo x="2063" y="17893"/>
                <wp:lineTo x="0" y="21196"/>
                <wp:lineTo x="21317" y="21196"/>
                <wp:lineTo x="21317" y="15415"/>
                <wp:lineTo x="19025" y="13489"/>
                <wp:lineTo x="19713" y="11562"/>
                <wp:lineTo x="19025" y="10460"/>
                <wp:lineTo x="15816" y="9084"/>
                <wp:lineTo x="19942" y="8534"/>
                <wp:lineTo x="19942" y="5506"/>
                <wp:lineTo x="18108" y="3854"/>
                <wp:lineTo x="17421" y="826"/>
                <wp:lineTo x="12836" y="0"/>
                <wp:lineTo x="10773" y="0"/>
              </wp:wrapPolygon>
            </wp:wrapTight>
            <wp:docPr id="19" name="Imagen 19" descr="https://o.remove.bg/downloads/a0c50af1-2a4e-4e21-9d79-d4e588610d6d/png-transparent-businessperson-small-business-graphics-management-business-engineer-cartoon-business-business-process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a0c50af1-2a4e-4e21-9d79-d4e588610d6d/png-transparent-businessperson-small-business-graphics-management-business-engineer-cartoon-business-business-process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3" r="15324"/>
                    <a:stretch/>
                  </pic:blipFill>
                  <pic:spPr bwMode="auto">
                    <a:xfrm>
                      <a:off x="0" y="0"/>
                      <a:ext cx="1795145" cy="14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C4" w:rsidRPr="000A1024">
        <w:rPr>
          <w:rFonts w:ascii="Calibri" w:hAnsi="Calibri" w:cs="Calibri"/>
          <w:sz w:val="24"/>
          <w:szCs w:val="24"/>
          <w:lang w:val="es-ES_tradnl"/>
        </w:rPr>
        <w:t xml:space="preserve">A </w:t>
      </w:r>
      <w:r w:rsidR="00FF318E" w:rsidRPr="000A1024">
        <w:rPr>
          <w:rFonts w:ascii="Calibri" w:hAnsi="Calibri" w:cs="Calibri"/>
          <w:sz w:val="24"/>
          <w:szCs w:val="24"/>
          <w:lang w:val="es-ES_tradnl"/>
        </w:rPr>
        <w:t>continuación,</w:t>
      </w:r>
      <w:r w:rsidR="004252C4" w:rsidRPr="000A1024">
        <w:rPr>
          <w:rFonts w:ascii="Calibri" w:hAnsi="Calibri" w:cs="Calibri"/>
          <w:sz w:val="24"/>
          <w:szCs w:val="24"/>
          <w:lang w:val="es-ES_tradnl"/>
        </w:rPr>
        <w:t xml:space="preserve"> se presentan los resultados obtenidos en los productos definidos en las estrategias del eje </w:t>
      </w:r>
      <w:r w:rsidR="00E85FB7" w:rsidRPr="000A1024">
        <w:rPr>
          <w:rFonts w:ascii="Calibri" w:hAnsi="Calibri" w:cs="Calibri"/>
          <w:color w:val="auto"/>
          <w:sz w:val="24"/>
          <w:shd w:val="clear" w:color="auto" w:fill="F7F7F8"/>
        </w:rPr>
        <w:t>Fortalecimiento Institucional</w:t>
      </w:r>
      <w:r w:rsidR="004252C4" w:rsidRPr="000A1024">
        <w:rPr>
          <w:rFonts w:ascii="Calibri" w:hAnsi="Calibri" w:cs="Calibri"/>
          <w:sz w:val="24"/>
          <w:szCs w:val="24"/>
          <w:lang w:val="es-ES_tradnl"/>
        </w:rPr>
        <w:t xml:space="preserve">, el cual tiene el objetivo de </w:t>
      </w:r>
      <w:r w:rsidR="008B2D2F" w:rsidRPr="000A1024">
        <w:rPr>
          <w:rFonts w:ascii="Calibri" w:hAnsi="Calibri" w:cs="Calibri"/>
          <w:sz w:val="24"/>
          <w:szCs w:val="24"/>
          <w:lang w:val="es-ES_tradnl"/>
        </w:rPr>
        <w:t>asegurar la eficiencia, eficacia y calidad de la gestión institucional</w:t>
      </w:r>
      <w:r w:rsidR="00553298" w:rsidRPr="000A1024">
        <w:rPr>
          <w:rFonts w:ascii="Calibri" w:hAnsi="Calibri" w:cs="Calibri"/>
          <w:sz w:val="24"/>
          <w:szCs w:val="24"/>
          <w:lang w:val="es-ES_tradnl"/>
        </w:rPr>
        <w:t>.</w:t>
      </w:r>
    </w:p>
    <w:p w14:paraId="20B0CC15" w14:textId="77777777" w:rsidR="00553298" w:rsidRPr="000A1024" w:rsidRDefault="00553298" w:rsidP="008B5AB8">
      <w:pPr>
        <w:pStyle w:val="Prrafodelista"/>
        <w:shd w:val="clear" w:color="auto" w:fill="FFFFFF" w:themeFill="background1"/>
        <w:spacing w:line="276" w:lineRule="auto"/>
        <w:ind w:left="567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74C8C012" w14:textId="77777777" w:rsidR="0093046A" w:rsidRPr="000A1024" w:rsidRDefault="0093046A" w:rsidP="008B5AB8">
      <w:pPr>
        <w:pStyle w:val="Prrafodelista"/>
        <w:shd w:val="clear" w:color="auto" w:fill="FFFFFF" w:themeFill="background1"/>
        <w:spacing w:line="276" w:lineRule="auto"/>
        <w:ind w:left="567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18583EB9" w14:textId="0E4194D0" w:rsidR="00FB492B" w:rsidRPr="000A1024" w:rsidRDefault="00460F99" w:rsidP="008B5AB8">
      <w:pPr>
        <w:pStyle w:val="Prrafodelista"/>
        <w:shd w:val="clear" w:color="auto" w:fill="FFFFFF" w:themeFill="background1"/>
        <w:spacing w:before="240" w:line="276" w:lineRule="auto"/>
        <w:ind w:left="567"/>
        <w:contextualSpacing w:val="0"/>
        <w:jc w:val="center"/>
        <w:rPr>
          <w:rFonts w:ascii="Calibri" w:hAnsi="Calibri" w:cs="Calibri"/>
          <w:b/>
          <w:sz w:val="22"/>
          <w:szCs w:val="24"/>
          <w:lang w:val="es-ES_tradnl"/>
        </w:rPr>
      </w:pPr>
      <w:r w:rsidRPr="000A1024">
        <w:rPr>
          <w:rFonts w:ascii="Calibri" w:hAnsi="Calibri" w:cs="Calibri"/>
          <w:b/>
          <w:sz w:val="22"/>
          <w:szCs w:val="24"/>
          <w:lang w:val="es-ES_tradnl"/>
        </w:rPr>
        <w:t>Tabla 3: Resultados por estrategias y productos 2do eje estratégico</w:t>
      </w:r>
    </w:p>
    <w:tbl>
      <w:tblPr>
        <w:tblStyle w:val="Tablaconcuadrcula1clara-nfasis6"/>
        <w:tblW w:w="8505" w:type="dxa"/>
        <w:jc w:val="center"/>
        <w:tblLook w:val="04A0" w:firstRow="1" w:lastRow="0" w:firstColumn="1" w:lastColumn="0" w:noHBand="0" w:noVBand="1"/>
      </w:tblPr>
      <w:tblGrid>
        <w:gridCol w:w="3602"/>
        <w:gridCol w:w="3344"/>
        <w:gridCol w:w="1559"/>
      </w:tblGrid>
      <w:tr w:rsidR="004252C4" w:rsidRPr="000A1024" w14:paraId="6A9C267C" w14:textId="77777777" w:rsidTr="00F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bottom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7E2EF5E4" w14:textId="19C5C447" w:rsidR="004252C4" w:rsidRPr="000A1024" w:rsidRDefault="004252C4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 xml:space="preserve">Estrategia 01: </w:t>
            </w:r>
            <w:r w:rsidR="00B8678B" w:rsidRPr="000A1024">
              <w:rPr>
                <w:rFonts w:ascii="Calibri" w:hAnsi="Calibri" w:cs="Calibri"/>
                <w:color w:val="002060"/>
              </w:rPr>
              <w:t xml:space="preserve">Normalización </w:t>
            </w:r>
            <w:r w:rsidR="00E107D6" w:rsidRPr="000A1024">
              <w:rPr>
                <w:rFonts w:ascii="Calibri" w:hAnsi="Calibri" w:cs="Calibri"/>
                <w:color w:val="002060"/>
              </w:rPr>
              <w:t>y</w:t>
            </w:r>
            <w:r w:rsidR="00B8678B" w:rsidRPr="000A1024">
              <w:rPr>
                <w:rFonts w:ascii="Calibri" w:hAnsi="Calibri" w:cs="Calibri"/>
                <w:color w:val="002060"/>
              </w:rPr>
              <w:t xml:space="preserve"> Estandarización de la Gestión Institucional</w:t>
            </w:r>
          </w:p>
        </w:tc>
      </w:tr>
      <w:tr w:rsidR="004252C4" w:rsidRPr="000A1024" w14:paraId="5D598833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37D4A3A" w14:textId="30E1FC74" w:rsidR="004252C4" w:rsidRPr="000A1024" w:rsidRDefault="004252C4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</w:t>
            </w:r>
            <w:r w:rsidR="006B1398" w:rsidRPr="000A1024">
              <w:rPr>
                <w:rFonts w:ascii="Calibri" w:hAnsi="Calibri" w:cs="Calibri"/>
              </w:rPr>
              <w:t>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8954B1D" w14:textId="689ECCFF" w:rsidR="004252C4" w:rsidRPr="000A1024" w:rsidRDefault="004252C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  <w:r w:rsidR="006B1398" w:rsidRPr="000A1024">
              <w:rPr>
                <w:rFonts w:ascii="Calibri" w:hAnsi="Calibri" w:cs="Calibri"/>
                <w:b/>
              </w:rPr>
              <w:t>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126F92A5" w14:textId="77777777" w:rsidR="004252C4" w:rsidRPr="000A1024" w:rsidRDefault="004252C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E019C4" w:rsidRPr="000A1024" w14:paraId="35635C4D" w14:textId="77777777" w:rsidTr="00B11047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B2568AD" w14:textId="1B3ADD43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 xml:space="preserve">Planificación Operativa 2024 evaluada 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52D98CE" w14:textId="00F45825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 xml:space="preserve">Informes de seguimiento elaborados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14BD626" w14:textId="18CC13DC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719E01F5" w14:textId="77777777" w:rsidTr="00B11047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7C4B167" w14:textId="49D75D3D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3FD6773D" w14:textId="38E641B5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>Reportes de metas físicas financiera elaborados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1A92931" w14:textId="6822A49A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7C7F01BC" w14:textId="77777777" w:rsidTr="00B1104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44D60C4C" w14:textId="10949B49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Procesos institucionales documentados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2A2A822" w14:textId="7473946B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 xml:space="preserve">Porcentaje de solicitudes de documentos respondidas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519091B" w14:textId="1411A54E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5BD6C357" w14:textId="77777777" w:rsidTr="00B1104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44304925" w14:textId="3015EE0D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 xml:space="preserve">Plan de mejora institucional implementado 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B72E796" w14:textId="2839C60C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 xml:space="preserve">Porcentaje de implementación del plan de mejora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22B227C" w14:textId="03FF5065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4E4B689A" w14:textId="77777777" w:rsidTr="00B1104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951627F" w14:textId="545A3AD8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 xml:space="preserve">Autoevaluación NOBACI realizada 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23C8AA9" w14:textId="4B6F830A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 xml:space="preserve">Informes de autoevaluación NOBACI elaborado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7A05E39" w14:textId="74BBE8DD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77BBF0C6" w14:textId="77777777" w:rsidTr="00F26346">
        <w:trPr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A68A125" w14:textId="24904D4F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Asesoramiento Jurídico del CAID realizado</w:t>
            </w:r>
          </w:p>
        </w:tc>
        <w:tc>
          <w:tcPr>
            <w:tcW w:w="3344" w:type="dxa"/>
            <w:shd w:val="clear" w:color="auto" w:fill="auto"/>
          </w:tcPr>
          <w:p w14:paraId="4AFAFB62" w14:textId="27A65745" w:rsidR="00E019C4" w:rsidRPr="00E019C4" w:rsidRDefault="00E019C4" w:rsidP="00E019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E019C4">
              <w:rPr>
                <w:rFonts w:ascii="Calibri" w:hAnsi="Calibri" w:cs="Calibri"/>
                <w:bCs/>
              </w:rPr>
              <w:t>Porcentaje de solicitudes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98AAA82" w14:textId="67E14CA3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46E65EDE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75B48DF" w14:textId="2FF303F1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Representación legal de la Institución realizada</w:t>
            </w:r>
          </w:p>
        </w:tc>
        <w:tc>
          <w:tcPr>
            <w:tcW w:w="3344" w:type="dxa"/>
            <w:shd w:val="clear" w:color="auto" w:fill="auto"/>
          </w:tcPr>
          <w:p w14:paraId="74074E21" w14:textId="5CE9D6F4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>Porcentaje de solicitudes de representaciones legales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74D2DE4" w14:textId="40CB4EDF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E019C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2B387034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F040A35" w14:textId="7179B8EF" w:rsidR="00E019C4" w:rsidRPr="00E019C4" w:rsidRDefault="00E019C4" w:rsidP="00E019C4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Documentos legales revisados y/o elaborados</w:t>
            </w:r>
          </w:p>
        </w:tc>
        <w:tc>
          <w:tcPr>
            <w:tcW w:w="3344" w:type="dxa"/>
            <w:shd w:val="clear" w:color="auto" w:fill="auto"/>
          </w:tcPr>
          <w:p w14:paraId="49086ED1" w14:textId="371FADFD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E019C4">
              <w:rPr>
                <w:rFonts w:ascii="Calibri" w:hAnsi="Calibri" w:cs="Calibri"/>
                <w:bCs/>
              </w:rPr>
              <w:t>Porcentaje de solicitudes elaboración y/o revisión de documentos legales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390206A" w14:textId="759FFE3C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92</w:t>
            </w:r>
            <w:r w:rsidRPr="009723D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E019C4" w:rsidRPr="000A1024" w14:paraId="720F6327" w14:textId="77777777" w:rsidTr="00F26346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531167D" w14:textId="250D0FC6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344" w:type="dxa"/>
            <w:shd w:val="clear" w:color="auto" w:fill="auto"/>
          </w:tcPr>
          <w:p w14:paraId="67388FCD" w14:textId="11E83A2A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>Porcentaje de notarizaciones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FF195DE" w14:textId="18BCC9BC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08812087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C159CA3" w14:textId="6A8868F4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Requerimientos de información del ciudadano gestionados</w:t>
            </w:r>
          </w:p>
        </w:tc>
        <w:tc>
          <w:tcPr>
            <w:tcW w:w="3344" w:type="dxa"/>
            <w:shd w:val="clear" w:color="auto" w:fill="auto"/>
          </w:tcPr>
          <w:p w14:paraId="3426D682" w14:textId="150C29D6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 xml:space="preserve">Porcentaje de requerimientos de información respondidos en plazo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1000308" w14:textId="1D93E081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E019C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10F72264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AE0F454" w14:textId="65B8A401" w:rsidR="00E019C4" w:rsidRPr="00115DA7" w:rsidRDefault="00E019C4" w:rsidP="00E019C4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 xml:space="preserve">Actualización del </w:t>
            </w:r>
            <w:proofErr w:type="spellStart"/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subportal</w:t>
            </w:r>
            <w:proofErr w:type="spellEnd"/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 xml:space="preserve"> de transparencia institucional </w:t>
            </w:r>
          </w:p>
        </w:tc>
        <w:tc>
          <w:tcPr>
            <w:tcW w:w="3344" w:type="dxa"/>
            <w:shd w:val="clear" w:color="auto" w:fill="auto"/>
          </w:tcPr>
          <w:p w14:paraId="030A1243" w14:textId="009DB9F1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 xml:space="preserve">Índice de transparencia institucional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346B3C5A" w14:textId="2586A3D5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98</w:t>
            </w:r>
            <w:r w:rsidRPr="009723D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E019C4" w:rsidRPr="000A1024" w14:paraId="52062936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6F269AF" w14:textId="01AD1E3D" w:rsidR="00E019C4" w:rsidRPr="00115DA7" w:rsidRDefault="00E019C4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15DA7">
              <w:rPr>
                <w:rFonts w:ascii="Calibri" w:hAnsi="Calibri" w:cs="Calibri"/>
                <w:b w:val="0"/>
                <w:bCs w:val="0"/>
                <w:color w:val="000000"/>
              </w:rPr>
              <w:t>Informe memoria de gestión institucional elaborado</w:t>
            </w:r>
          </w:p>
        </w:tc>
        <w:tc>
          <w:tcPr>
            <w:tcW w:w="3344" w:type="dxa"/>
            <w:shd w:val="clear" w:color="auto" w:fill="auto"/>
          </w:tcPr>
          <w:p w14:paraId="2CCD3D23" w14:textId="747134CC" w:rsidR="00E019C4" w:rsidRPr="00E019C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19C4">
              <w:rPr>
                <w:rFonts w:ascii="Calibri" w:hAnsi="Calibri" w:cs="Calibri"/>
                <w:bCs/>
              </w:rPr>
              <w:t>Cantidad de informes memoria de gestión elaborados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8AF2408" w14:textId="1A5513D0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3FC80241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25EE3DDD" w14:textId="3AE6D232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02: Fortalecimiento de la Gestión Humana</w:t>
            </w:r>
          </w:p>
        </w:tc>
      </w:tr>
      <w:tr w:rsidR="00E019C4" w:rsidRPr="000A1024" w14:paraId="41337DAB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70B4F93" w14:textId="2F2B5131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7F8C40D" w14:textId="2BD696A0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D85CDC2" w14:textId="77777777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396FDD" w:rsidRPr="000A1024" w14:paraId="69712BB7" w14:textId="77777777" w:rsidTr="00D974F0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3A398018" w14:textId="6571E1C0" w:rsidR="00396FDD" w:rsidRPr="00396FDD" w:rsidRDefault="00396FDD" w:rsidP="00396FDD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396FDD">
              <w:rPr>
                <w:rFonts w:ascii="Calibri" w:hAnsi="Calibri" w:cs="Calibri"/>
                <w:b w:val="0"/>
                <w:bCs w:val="0"/>
              </w:rPr>
              <w:lastRenderedPageBreak/>
              <w:t>Reclutamiento y Selección por Competencias. (concurso)</w:t>
            </w:r>
          </w:p>
        </w:tc>
        <w:tc>
          <w:tcPr>
            <w:tcW w:w="3344" w:type="dxa"/>
            <w:shd w:val="clear" w:color="auto" w:fill="auto"/>
          </w:tcPr>
          <w:p w14:paraId="4AF3FC73" w14:textId="5CEE7145" w:rsidR="00396FDD" w:rsidRPr="00396FDD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96FDD">
              <w:rPr>
                <w:rFonts w:ascii="Calibri" w:hAnsi="Calibri" w:cs="Calibri"/>
              </w:rPr>
              <w:t xml:space="preserve">% de selección de personal reclutado basado en el perfil.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0D28988E" w14:textId="156FC7EF" w:rsidR="00396FDD" w:rsidRPr="000A1024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1C24AE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396FDD" w:rsidRPr="000A1024" w14:paraId="1012EF6E" w14:textId="77777777" w:rsidTr="00396FDD">
        <w:trPr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3093150" w14:textId="3FC0BF17" w:rsidR="00396FDD" w:rsidRPr="00396FDD" w:rsidRDefault="00396FDD" w:rsidP="00396FDD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396FDD">
              <w:rPr>
                <w:rFonts w:ascii="Calibri" w:hAnsi="Calibri" w:cs="Calibri"/>
                <w:b w:val="0"/>
                <w:bCs w:val="0"/>
              </w:rPr>
              <w:t>Relaciones Laborales (compensaciones y beneficios / registro y control)</w:t>
            </w:r>
          </w:p>
        </w:tc>
        <w:tc>
          <w:tcPr>
            <w:tcW w:w="3344" w:type="dxa"/>
            <w:shd w:val="clear" w:color="auto" w:fill="auto"/>
          </w:tcPr>
          <w:p w14:paraId="42B5C94A" w14:textId="427C3AD5" w:rsidR="00396FDD" w:rsidRPr="00396FDD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96FDD">
              <w:rPr>
                <w:rFonts w:ascii="Calibri" w:hAnsi="Calibri" w:cs="Calibri"/>
              </w:rPr>
              <w:t>Porcentaje de colaboradores beneficiados con incentivos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2F80635" w14:textId="7C55E4CD" w:rsidR="00396FDD" w:rsidRPr="009723D4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1C24AE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396FDD" w:rsidRPr="000A1024" w14:paraId="37F30C04" w14:textId="77777777" w:rsidTr="00D974F0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04C702EC" w14:textId="19C432F7" w:rsidR="00396FDD" w:rsidRPr="00396FDD" w:rsidRDefault="00396FDD" w:rsidP="00396FDD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344" w:type="dxa"/>
            <w:shd w:val="clear" w:color="auto" w:fill="auto"/>
          </w:tcPr>
          <w:p w14:paraId="61C7D7B9" w14:textId="0839E47D" w:rsidR="00396FDD" w:rsidRPr="00396FDD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96FDD">
              <w:rPr>
                <w:rFonts w:ascii="Calibri" w:hAnsi="Calibri" w:cs="Calibri"/>
              </w:rPr>
              <w:t>Porcentaje de solicitudes (servicios)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AABB2B1" w14:textId="06378988" w:rsidR="00396FDD" w:rsidRPr="009723D4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1C24AE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396FDD" w:rsidRPr="000A1024" w14:paraId="78326B46" w14:textId="77777777" w:rsidTr="00D974F0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0630272B" w14:textId="7FFCB50D" w:rsidR="00396FDD" w:rsidRPr="00396FDD" w:rsidRDefault="00396FDD" w:rsidP="00396FDD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396FDD">
              <w:rPr>
                <w:rFonts w:ascii="Calibri" w:hAnsi="Calibri" w:cs="Calibri"/>
                <w:b w:val="0"/>
                <w:bCs w:val="0"/>
              </w:rPr>
              <w:t>Desarrollo de Carrera (promociones y ascensos)</w:t>
            </w:r>
          </w:p>
        </w:tc>
        <w:tc>
          <w:tcPr>
            <w:tcW w:w="3344" w:type="dxa"/>
            <w:shd w:val="clear" w:color="auto" w:fill="auto"/>
          </w:tcPr>
          <w:p w14:paraId="005B5DF6" w14:textId="4A259249" w:rsidR="00396FDD" w:rsidRPr="00396FDD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96FDD">
              <w:rPr>
                <w:rFonts w:ascii="Calibri" w:hAnsi="Calibri" w:cs="Calibri"/>
              </w:rPr>
              <w:t>Cantidad de promociones y ascensos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C3068D4" w14:textId="2E8F36D9" w:rsidR="00396FDD" w:rsidRPr="001C24AE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1C24AE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396FDD" w:rsidRPr="000A1024" w14:paraId="4DCEF719" w14:textId="77777777" w:rsidTr="00D974F0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47FC6031" w14:textId="1CA43AEB" w:rsidR="00396FDD" w:rsidRPr="00E019C4" w:rsidRDefault="00396FDD" w:rsidP="00396FDD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396FDD">
              <w:rPr>
                <w:rFonts w:ascii="Calibri" w:hAnsi="Calibri" w:cs="Calibri"/>
                <w:b w:val="0"/>
                <w:bCs w:val="0"/>
              </w:rPr>
              <w:t>Nóminas Presentadas y Pagadas</w:t>
            </w:r>
          </w:p>
        </w:tc>
        <w:tc>
          <w:tcPr>
            <w:tcW w:w="3344" w:type="dxa"/>
            <w:shd w:val="clear" w:color="auto" w:fill="auto"/>
          </w:tcPr>
          <w:p w14:paraId="38032067" w14:textId="6F95666F" w:rsidR="00396FDD" w:rsidRPr="00396FDD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96FDD">
              <w:rPr>
                <w:rFonts w:ascii="Calibri" w:hAnsi="Calibri" w:cs="Calibri"/>
              </w:rPr>
              <w:t>Porcentaje de nóminas pagadas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AFED8C5" w14:textId="78D63A2A" w:rsidR="00396FDD" w:rsidRPr="000A1024" w:rsidRDefault="00396FDD" w:rsidP="00396FD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1C24AE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029A4D5A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6EBA77FE" w14:textId="4B5302B8" w:rsidR="00E019C4" w:rsidRPr="00820FCF" w:rsidRDefault="00E019C4" w:rsidP="00E019C4">
            <w:pPr>
              <w:shd w:val="clear" w:color="auto" w:fill="FFFFFF" w:themeFill="background1"/>
              <w:rPr>
                <w:rFonts w:ascii="Calibri" w:hAnsi="Calibri" w:cs="Calibri"/>
                <w:color w:val="002060"/>
              </w:rPr>
            </w:pPr>
            <w:r w:rsidRPr="00820FCF">
              <w:rPr>
                <w:rFonts w:ascii="Calibri" w:hAnsi="Calibri" w:cs="Calibri"/>
                <w:color w:val="002060"/>
              </w:rPr>
              <w:t>Estrategia 03: Sostenibilidad Financiera</w:t>
            </w:r>
          </w:p>
        </w:tc>
      </w:tr>
      <w:tr w:rsidR="00E019C4" w:rsidRPr="000A1024" w14:paraId="1A1463B2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49635C2" w14:textId="52C56E9C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19938EF" w14:textId="7B31493C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E29F122" w14:textId="7AB88158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E019C4" w:rsidRPr="000A1024" w14:paraId="7D8394A8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E39909F" w14:textId="4D25D34E" w:rsidR="00E019C4" w:rsidRPr="005B3B98" w:rsidRDefault="00E019C4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B3B98">
              <w:rPr>
                <w:rFonts w:ascii="Calibri" w:hAnsi="Calibri" w:cs="Calibri"/>
                <w:b w:val="0"/>
                <w:bCs w:val="0"/>
              </w:rPr>
              <w:t>Ingresos por servicios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16DF835" w14:textId="322FCC96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B3B98">
              <w:rPr>
                <w:rFonts w:ascii="Calibri" w:hAnsi="Calibri" w:cs="Calibri"/>
              </w:rPr>
              <w:t>Porcentaje de incremento de los ingresos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2D7D7EF" w14:textId="2119B32D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5B3B98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40481C48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B415BF0" w14:textId="40380068" w:rsidR="00E019C4" w:rsidRPr="005B3B98" w:rsidRDefault="00E019C4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B3B98">
              <w:rPr>
                <w:rFonts w:ascii="Calibri" w:hAnsi="Calibri" w:cs="Calibri"/>
                <w:b w:val="0"/>
                <w:bCs w:val="0"/>
              </w:rPr>
              <w:t xml:space="preserve">Políticas de </w:t>
            </w:r>
            <w:proofErr w:type="spellStart"/>
            <w:r w:rsidRPr="005B3B98">
              <w:rPr>
                <w:rFonts w:ascii="Calibri" w:hAnsi="Calibri" w:cs="Calibri"/>
                <w:b w:val="0"/>
                <w:bCs w:val="0"/>
              </w:rPr>
              <w:t>eficientización</w:t>
            </w:r>
            <w:proofErr w:type="spellEnd"/>
            <w:r w:rsidRPr="005B3B98">
              <w:rPr>
                <w:rFonts w:ascii="Calibri" w:hAnsi="Calibri" w:cs="Calibri"/>
                <w:b w:val="0"/>
                <w:bCs w:val="0"/>
              </w:rPr>
              <w:t xml:space="preserve"> energética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570C979" w14:textId="1B6D5456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B3B98">
              <w:rPr>
                <w:rFonts w:ascii="Calibri" w:hAnsi="Calibri" w:cs="Calibri"/>
              </w:rPr>
              <w:t xml:space="preserve">Cantidad actividades de </w:t>
            </w:r>
            <w:proofErr w:type="spellStart"/>
            <w:r w:rsidRPr="005B3B98">
              <w:rPr>
                <w:rFonts w:ascii="Calibri" w:hAnsi="Calibri" w:cs="Calibri"/>
              </w:rPr>
              <w:t>eficientización</w:t>
            </w:r>
            <w:proofErr w:type="spellEnd"/>
            <w:r w:rsidRPr="005B3B98">
              <w:rPr>
                <w:rFonts w:ascii="Calibri" w:hAnsi="Calibri" w:cs="Calibri"/>
              </w:rPr>
              <w:t xml:space="preserve"> energética implementadas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2EE0524" w14:textId="13470D40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2A15CF89" w14:textId="77777777" w:rsidTr="00F26346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39631B29" w14:textId="47382BC5" w:rsidR="00E019C4" w:rsidRPr="00820FCF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820FCF">
              <w:rPr>
                <w:rFonts w:ascii="Calibri" w:hAnsi="Calibri" w:cs="Calibri"/>
                <w:color w:val="002060"/>
              </w:rPr>
              <w:t>Estrategia 04: Fortalecimiento de la Gestión Administrativa y Financiera</w:t>
            </w:r>
          </w:p>
        </w:tc>
      </w:tr>
      <w:tr w:rsidR="00E019C4" w:rsidRPr="000A1024" w14:paraId="167C1A0A" w14:textId="77777777" w:rsidTr="00F26346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1C773DE" w14:textId="625D3916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BB4CEDB" w14:textId="2D63ED57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270A523" w14:textId="77777777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E019C4" w:rsidRPr="000A1024" w14:paraId="5E6952CE" w14:textId="77777777" w:rsidTr="00F26346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1FFC1CF" w14:textId="5B6906F8" w:rsidR="00E019C4" w:rsidRPr="007465D0" w:rsidRDefault="007465D0" w:rsidP="007465D0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Cuentas Bancarias del CAID conciliadas</w:t>
            </w:r>
          </w:p>
        </w:tc>
        <w:tc>
          <w:tcPr>
            <w:tcW w:w="3344" w:type="dxa"/>
            <w:shd w:val="clear" w:color="auto" w:fill="auto"/>
          </w:tcPr>
          <w:p w14:paraId="3BBAE350" w14:textId="4B54D11F" w:rsidR="00E019C4" w:rsidRPr="000A1024" w:rsidRDefault="007465D0" w:rsidP="00D9542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Informes de Conciliaciones Bancarias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0BAF47FC" w14:textId="39AA0D8A" w:rsidR="00E019C4" w:rsidRPr="000A1024" w:rsidRDefault="00D95421" w:rsidP="00D9542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6E025A5F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E6CE377" w14:textId="673D31C8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Ejecución Presupuestaria Financiera</w:t>
            </w:r>
          </w:p>
        </w:tc>
        <w:tc>
          <w:tcPr>
            <w:tcW w:w="3344" w:type="dxa"/>
            <w:shd w:val="clear" w:color="auto" w:fill="auto"/>
          </w:tcPr>
          <w:p w14:paraId="125F3595" w14:textId="0BEE2763" w:rsidR="00E019C4" w:rsidRPr="000A1024" w:rsidRDefault="007465D0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del Cumplimiento el Presupuesto Vigente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9975770" w14:textId="080EA5DB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3CE4CD34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71F9D6B" w14:textId="31ABAFC2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Informes Financieros elaborados y Presentados</w:t>
            </w:r>
          </w:p>
        </w:tc>
        <w:tc>
          <w:tcPr>
            <w:tcW w:w="3344" w:type="dxa"/>
            <w:shd w:val="clear" w:color="auto" w:fill="auto"/>
          </w:tcPr>
          <w:p w14:paraId="32E6C0ED" w14:textId="0683DCD5" w:rsidR="00E019C4" w:rsidRPr="000A1024" w:rsidRDefault="007465D0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 xml:space="preserve">Porcentaje cumplimiento SISACNOC (Sistema de Análisis de </w:t>
            </w:r>
            <w:r w:rsidR="00D95421" w:rsidRPr="007465D0">
              <w:rPr>
                <w:rFonts w:ascii="Calibri" w:hAnsi="Calibri" w:cs="Calibri"/>
              </w:rPr>
              <w:t>las normativas</w:t>
            </w:r>
            <w:r w:rsidRPr="007465D0">
              <w:rPr>
                <w:rFonts w:ascii="Calibri" w:hAnsi="Calibri" w:cs="Calibri"/>
              </w:rPr>
              <w:t xml:space="preserve"> Contables)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98420A2" w14:textId="59EA2EB4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93%</w:t>
            </w:r>
          </w:p>
        </w:tc>
      </w:tr>
      <w:tr w:rsidR="00E019C4" w:rsidRPr="000A1024" w14:paraId="780CD812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F0B6A15" w14:textId="228260BF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Informes Financieros elaborados y Presentados</w:t>
            </w:r>
          </w:p>
        </w:tc>
        <w:tc>
          <w:tcPr>
            <w:tcW w:w="3344" w:type="dxa"/>
            <w:shd w:val="clear" w:color="auto" w:fill="auto"/>
          </w:tcPr>
          <w:p w14:paraId="23F1A24A" w14:textId="7BB2A7BC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Informe presentados ante la OAI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07EBB1B3" w14:textId="6AC31ADB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0D4F75F4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34CE112" w14:textId="7EC64CDC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Pago de compromisos contraídos</w:t>
            </w:r>
          </w:p>
        </w:tc>
        <w:tc>
          <w:tcPr>
            <w:tcW w:w="3344" w:type="dxa"/>
            <w:shd w:val="clear" w:color="auto" w:fill="auto"/>
          </w:tcPr>
          <w:p w14:paraId="676362B4" w14:textId="0072FCBD" w:rsidR="00E019C4" w:rsidRPr="0089795F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compromisos pagados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ACE7445" w14:textId="43C4AA39" w:rsidR="00E019C4" w:rsidRPr="00FF61A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4197C90D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0E88EAC" w14:textId="187F8D15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Inventario de activo fijo debidamente administrado</w:t>
            </w:r>
          </w:p>
        </w:tc>
        <w:tc>
          <w:tcPr>
            <w:tcW w:w="3344" w:type="dxa"/>
            <w:shd w:val="clear" w:color="auto" w:fill="auto"/>
          </w:tcPr>
          <w:p w14:paraId="64B6289C" w14:textId="68263C70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 xml:space="preserve">Porcentaje de activos fijos adquiridos y registrados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3B40D77E" w14:textId="1E3DCBEB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268A0AFA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21C4C69" w14:textId="70542D87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Gestión y seguimiento al Indicador de Uso del Sistema Nacional de Contrataciones Públicas (SISCOMPRAS)</w:t>
            </w:r>
          </w:p>
        </w:tc>
        <w:tc>
          <w:tcPr>
            <w:tcW w:w="3344" w:type="dxa"/>
            <w:shd w:val="clear" w:color="auto" w:fill="auto"/>
          </w:tcPr>
          <w:p w14:paraId="32AC24CC" w14:textId="4B7BD763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cumplimiento SISCOMPRAS (Indicadores de Uso del Sistema Nacional de Contrataciones Públicas)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10C78FC" w14:textId="63325D9A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46BD680F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FA1C6DA" w14:textId="68637825" w:rsidR="00E019C4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Elaboración y ejecución del plan de mantenimiento preventivo de flotilla vehicular</w:t>
            </w:r>
          </w:p>
        </w:tc>
        <w:tc>
          <w:tcPr>
            <w:tcW w:w="3344" w:type="dxa"/>
            <w:shd w:val="clear" w:color="auto" w:fill="auto"/>
          </w:tcPr>
          <w:p w14:paraId="3C566540" w14:textId="64D8B78F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ejecución según lo planificado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97709BC" w14:textId="3D491058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D95421" w:rsidRPr="000A1024" w14:paraId="03204E4F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B09842E" w14:textId="5670756A" w:rsidR="00D95421" w:rsidRPr="007465D0" w:rsidRDefault="00D95421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Suministro de bienes e insumos Bienes muebles y de consumo controlados y suplidos satisfactoriamente</w:t>
            </w:r>
          </w:p>
        </w:tc>
        <w:tc>
          <w:tcPr>
            <w:tcW w:w="3344" w:type="dxa"/>
            <w:shd w:val="clear" w:color="auto" w:fill="auto"/>
          </w:tcPr>
          <w:p w14:paraId="6720DA7C" w14:textId="0B2AFE2A" w:rsidR="00D95421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insumos requeridos y entregados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26AB7F6" w14:textId="4D344CC2" w:rsidR="00D95421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95%</w:t>
            </w:r>
          </w:p>
        </w:tc>
      </w:tr>
      <w:tr w:rsidR="00D95421" w:rsidRPr="000A1024" w14:paraId="3A96D712" w14:textId="77777777" w:rsidTr="00D95421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968DC95" w14:textId="00716E4E" w:rsidR="00D95421" w:rsidRPr="007465D0" w:rsidRDefault="00D95421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344" w:type="dxa"/>
            <w:shd w:val="clear" w:color="auto" w:fill="auto"/>
          </w:tcPr>
          <w:p w14:paraId="16E2F63B" w14:textId="3FAC8277" w:rsidR="00D95421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Gestión, administración y control de inventario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C0D0573" w14:textId="6F52A63D" w:rsidR="00D95421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92%</w:t>
            </w:r>
          </w:p>
        </w:tc>
      </w:tr>
      <w:tr w:rsidR="00D95421" w:rsidRPr="000A1024" w14:paraId="438C0131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8E65C57" w14:textId="67647968" w:rsidR="00D95421" w:rsidRPr="007465D0" w:rsidRDefault="00D95421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lastRenderedPageBreak/>
              <w:t xml:space="preserve">Mantenimientos Preventivos y Correctivos </w:t>
            </w:r>
          </w:p>
        </w:tc>
        <w:tc>
          <w:tcPr>
            <w:tcW w:w="3344" w:type="dxa"/>
            <w:shd w:val="clear" w:color="auto" w:fill="auto"/>
          </w:tcPr>
          <w:p w14:paraId="18716840" w14:textId="2ECE907E" w:rsidR="00D95421" w:rsidRPr="005E5BB8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mantenimiento preventivo y correctivo aires acondicionados y grupo electrógeno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1B90F47" w14:textId="424CCC40" w:rsidR="00D95421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D95421" w:rsidRPr="000A1024" w14:paraId="0E5A9673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A658C60" w14:textId="0BBB7E92" w:rsidR="00D95421" w:rsidRPr="007465D0" w:rsidRDefault="00D95421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344" w:type="dxa"/>
            <w:shd w:val="clear" w:color="auto" w:fill="auto"/>
          </w:tcPr>
          <w:p w14:paraId="04C734E4" w14:textId="2F01BDA7" w:rsidR="00D95421" w:rsidRPr="005E5BB8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mantenimiento preventivo y correctivo infraestructura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944C586" w14:textId="64642F90" w:rsidR="00D95421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465D0" w:rsidRPr="000A1024" w14:paraId="2510201D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A11598C" w14:textId="3C61C4B5" w:rsidR="007465D0" w:rsidRPr="007465D0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 xml:space="preserve">Remozamientos y adecuaciones de infraestructuras </w:t>
            </w:r>
          </w:p>
        </w:tc>
        <w:tc>
          <w:tcPr>
            <w:tcW w:w="3344" w:type="dxa"/>
            <w:shd w:val="clear" w:color="auto" w:fill="auto"/>
          </w:tcPr>
          <w:p w14:paraId="56A4FBFE" w14:textId="23142B0B" w:rsidR="007465D0" w:rsidRPr="005E5BB8" w:rsidRDefault="007465D0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465D0">
              <w:rPr>
                <w:rFonts w:ascii="Calibri" w:hAnsi="Calibri" w:cs="Calibri"/>
              </w:rPr>
              <w:t>Porcentaje de adecuaciones realizadas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2641897" w14:textId="5FA1BD65" w:rsidR="007465D0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3F69932D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73FB1B1" w14:textId="21071CA6" w:rsidR="00E019C4" w:rsidRPr="000A1024" w:rsidRDefault="007465D0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7465D0">
              <w:rPr>
                <w:rFonts w:ascii="Calibri" w:hAnsi="Calibri" w:cs="Calibri"/>
                <w:b w:val="0"/>
                <w:bCs w:val="0"/>
              </w:rPr>
              <w:t>Supervisión de adecuaciones Unidades de intervención terapéuticas territoriales</w:t>
            </w:r>
          </w:p>
        </w:tc>
        <w:tc>
          <w:tcPr>
            <w:tcW w:w="3344" w:type="dxa"/>
            <w:shd w:val="clear" w:color="auto" w:fill="auto"/>
          </w:tcPr>
          <w:p w14:paraId="1190D42E" w14:textId="230E45E7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Informes de supervisión elaborados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C28AC5E" w14:textId="608DC421" w:rsidR="00E019C4" w:rsidRPr="000A1024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38E7AD9A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160E2D2C" w14:textId="4889F69E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05: Infraestructura Tecnológica y Sistema de Información</w:t>
            </w:r>
          </w:p>
        </w:tc>
      </w:tr>
      <w:tr w:rsidR="00E019C4" w:rsidRPr="000A1024" w14:paraId="4B03B00D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AFBC4C3" w14:textId="05A5CA1C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7B84230" w14:textId="21223B33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2CFDAA5" w14:textId="7F79ED4C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D95421" w:rsidRPr="000A1024" w14:paraId="70B30C9F" w14:textId="77777777" w:rsidTr="00F26346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586E0F6D" w14:textId="3B6941D9" w:rsidR="00D95421" w:rsidRPr="00D95421" w:rsidRDefault="00D95421" w:rsidP="00D95421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D95421">
              <w:rPr>
                <w:rFonts w:ascii="Calibri" w:hAnsi="Calibri" w:cs="Calibri"/>
                <w:b w:val="0"/>
                <w:bCs w:val="0"/>
              </w:rPr>
              <w:t>Soporte técnico a usuarios internos</w:t>
            </w:r>
          </w:p>
        </w:tc>
        <w:tc>
          <w:tcPr>
            <w:tcW w:w="3344" w:type="dxa"/>
            <w:shd w:val="clear" w:color="auto" w:fill="auto"/>
          </w:tcPr>
          <w:p w14:paraId="1152A3F0" w14:textId="500FFD52" w:rsidR="00D95421" w:rsidRPr="005E5BB8" w:rsidRDefault="00D95421" w:rsidP="00D9542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5421">
              <w:rPr>
                <w:rFonts w:ascii="Calibri" w:hAnsi="Calibri" w:cs="Calibri"/>
              </w:rPr>
              <w:t>Porcentaje de satisfacción de los usuarios (mesa de ayuda).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A67F1C6" w14:textId="67F63A25" w:rsidR="00D95421" w:rsidRPr="005E5BB8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94</w:t>
            </w:r>
            <w:r w:rsidRPr="00D95421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D95421" w:rsidRPr="000A1024" w14:paraId="029BECD2" w14:textId="77777777" w:rsidTr="00F26346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1B866B61" w14:textId="45C3E73E" w:rsidR="00D95421" w:rsidRPr="00D95421" w:rsidRDefault="00D95421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D95421">
              <w:rPr>
                <w:rFonts w:ascii="Calibri" w:hAnsi="Calibri" w:cs="Calibri"/>
                <w:b w:val="0"/>
                <w:bCs w:val="0"/>
              </w:rPr>
              <w:t>Mejora hardware equipos con más antigüedad</w:t>
            </w:r>
          </w:p>
        </w:tc>
        <w:tc>
          <w:tcPr>
            <w:tcW w:w="3344" w:type="dxa"/>
            <w:shd w:val="clear" w:color="auto" w:fill="auto"/>
          </w:tcPr>
          <w:p w14:paraId="0ED23019" w14:textId="4C718E34" w:rsidR="00D95421" w:rsidRPr="005E5BB8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5421">
              <w:rPr>
                <w:rFonts w:ascii="Calibri" w:hAnsi="Calibri" w:cs="Calibri"/>
              </w:rPr>
              <w:t>Porcentaje de soluciones tecnológicas y mejora de equipamiento existente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308BE9FA" w14:textId="1BBC5488" w:rsidR="00D95421" w:rsidRPr="005E5BB8" w:rsidRDefault="00D95421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D95421">
              <w:rPr>
                <w:rFonts w:ascii="Calibri" w:hAnsi="Calibri" w:cs="Calibri"/>
                <w:b/>
                <w:color w:val="auto"/>
              </w:rPr>
              <w:t>N/A</w:t>
            </w:r>
            <w:r>
              <w:rPr>
                <w:rFonts w:ascii="Calibri" w:hAnsi="Calibri" w:cs="Calibri"/>
                <w:b/>
                <w:color w:val="auto"/>
              </w:rPr>
              <w:t>*</w:t>
            </w:r>
          </w:p>
        </w:tc>
      </w:tr>
      <w:tr w:rsidR="00D95421" w:rsidRPr="000A1024" w14:paraId="60AEE777" w14:textId="77777777" w:rsidTr="005C564D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</w:tcPr>
          <w:p w14:paraId="03A80AB1" w14:textId="199221FB" w:rsidR="00D95421" w:rsidRPr="00D95421" w:rsidRDefault="00D95421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color w:val="FF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*No hubo solicitudes</w:t>
            </w:r>
          </w:p>
        </w:tc>
      </w:tr>
      <w:tr w:rsidR="00E019C4" w:rsidRPr="000A1024" w14:paraId="17E39505" w14:textId="77777777" w:rsidTr="00F26346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5230095A" w14:textId="255B44A1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06: Imagen y Posicionamiento Institucional</w:t>
            </w:r>
          </w:p>
        </w:tc>
      </w:tr>
      <w:tr w:rsidR="00E019C4" w:rsidRPr="000A1024" w14:paraId="01B13772" w14:textId="77777777" w:rsidTr="00F26346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0D893B2" w14:textId="77777777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FA6D3F3" w14:textId="13956244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1E1E0BA3" w14:textId="6F4A61C3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E019C4" w:rsidRPr="000A1024" w14:paraId="64EC317E" w14:textId="77777777" w:rsidTr="00F263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6A8D1FB" w14:textId="483729D6" w:rsidR="00E019C4" w:rsidRPr="00A756BE" w:rsidRDefault="00A756BE" w:rsidP="00A756BE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756BE">
              <w:rPr>
                <w:rFonts w:ascii="Calibri" w:hAnsi="Calibri" w:cs="Calibri"/>
                <w:b w:val="0"/>
                <w:bCs w:val="0"/>
              </w:rPr>
              <w:t xml:space="preserve">Implementación de un plan de fortalecimiento de comunicación interna </w:t>
            </w:r>
          </w:p>
        </w:tc>
        <w:tc>
          <w:tcPr>
            <w:tcW w:w="3344" w:type="dxa"/>
            <w:shd w:val="clear" w:color="auto" w:fill="auto"/>
          </w:tcPr>
          <w:p w14:paraId="158C3B31" w14:textId="1B5881B3" w:rsidR="00E019C4" w:rsidRPr="000A1024" w:rsidRDefault="00A756BE" w:rsidP="00A756BE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756BE">
              <w:rPr>
                <w:rFonts w:ascii="Calibri" w:hAnsi="Calibri" w:cs="Calibri"/>
              </w:rPr>
              <w:t>Porcentaje de implementación del plan de fortalecimiento de comunicación interna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3FC78954" w14:textId="33632FC1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A756BE" w:rsidRPr="000A1024" w14:paraId="5881FF63" w14:textId="77777777" w:rsidTr="00A756BE">
        <w:trPr>
          <w:trHeight w:val="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433AC5A" w14:textId="074CD7B4" w:rsidR="00A756BE" w:rsidRPr="00A756BE" w:rsidRDefault="00A756BE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756BE">
              <w:rPr>
                <w:rFonts w:ascii="Calibri" w:hAnsi="Calibri" w:cs="Calibri"/>
                <w:b w:val="0"/>
                <w:bCs w:val="0"/>
              </w:rPr>
              <w:t xml:space="preserve">Implementación de un plan difusión de contenidos </w:t>
            </w:r>
          </w:p>
        </w:tc>
        <w:tc>
          <w:tcPr>
            <w:tcW w:w="3344" w:type="dxa"/>
            <w:shd w:val="clear" w:color="auto" w:fill="auto"/>
          </w:tcPr>
          <w:p w14:paraId="5D67E304" w14:textId="026A1924" w:rsidR="00A756BE" w:rsidRPr="000A1024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756BE">
              <w:rPr>
                <w:rFonts w:ascii="Calibri" w:hAnsi="Calibri" w:cs="Calibri"/>
              </w:rPr>
              <w:t xml:space="preserve">Porcentaje de presencia positiva en medios de comunicación masiva nacional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57D06FD" w14:textId="78D1895C" w:rsidR="00A756BE" w:rsidRPr="000A1024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A756BE" w:rsidRPr="000A1024" w14:paraId="78B6A062" w14:textId="77777777" w:rsidTr="00F26346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477E72E" w14:textId="52CEE090" w:rsidR="00A756BE" w:rsidRPr="00A756BE" w:rsidRDefault="00A756BE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344" w:type="dxa"/>
            <w:shd w:val="clear" w:color="auto" w:fill="auto"/>
          </w:tcPr>
          <w:p w14:paraId="56EC9CA9" w14:textId="301B983F" w:rsidR="00A756BE" w:rsidRPr="00AC2778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756BE">
              <w:rPr>
                <w:rFonts w:ascii="Calibri" w:hAnsi="Calibri" w:cs="Calibri"/>
              </w:rPr>
              <w:t>Cantidad de contenido sobre el CAID, inclusión y discapacidad difundido en medios de comunicación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E42EE23" w14:textId="058E1FB8" w:rsidR="00A756BE" w:rsidRPr="000A1024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7B27E3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A756BE" w:rsidRPr="000A1024" w14:paraId="48DEBD71" w14:textId="77777777" w:rsidTr="00F263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7CABF9F" w14:textId="0A778F66" w:rsidR="00A756BE" w:rsidRPr="00A756BE" w:rsidRDefault="00A756BE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756BE">
              <w:rPr>
                <w:rFonts w:ascii="Calibri" w:hAnsi="Calibri" w:cs="Calibri"/>
                <w:b w:val="0"/>
                <w:bCs w:val="0"/>
              </w:rPr>
              <w:t xml:space="preserve">Implementación plan de fortalecimiento de los canales propios </w:t>
            </w:r>
          </w:p>
        </w:tc>
        <w:tc>
          <w:tcPr>
            <w:tcW w:w="3344" w:type="dxa"/>
            <w:shd w:val="clear" w:color="auto" w:fill="auto"/>
          </w:tcPr>
          <w:p w14:paraId="5825EA76" w14:textId="2DAC7B76" w:rsidR="00A756BE" w:rsidRPr="000A1024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756BE">
              <w:rPr>
                <w:rFonts w:ascii="Calibri" w:hAnsi="Calibri" w:cs="Calibri"/>
              </w:rPr>
              <w:t xml:space="preserve">Cantidad de seguidores en redes sociales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1A09772" w14:textId="386390F7" w:rsidR="00A756BE" w:rsidRPr="000A1024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7B27E3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A756BE" w:rsidRPr="000A1024" w14:paraId="252927E3" w14:textId="77777777" w:rsidTr="00F263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F7ADD46" w14:textId="7BC11924" w:rsidR="00A756BE" w:rsidRPr="00A756BE" w:rsidRDefault="00A756BE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344" w:type="dxa"/>
            <w:shd w:val="clear" w:color="auto" w:fill="auto"/>
          </w:tcPr>
          <w:p w14:paraId="47878FEF" w14:textId="70E26384" w:rsidR="00A756BE" w:rsidRPr="000A1024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756BE">
              <w:rPr>
                <w:rFonts w:ascii="Calibri" w:hAnsi="Calibri" w:cs="Calibri"/>
              </w:rPr>
              <w:t>Cantidad de visitas en la página web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36A9A4EF" w14:textId="741243D4" w:rsidR="00A756BE" w:rsidRPr="007B27E3" w:rsidRDefault="00A756BE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7B27E3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38398FE7" w14:textId="70446DE4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</w:tcPr>
          <w:p w14:paraId="0C38A65D" w14:textId="159265B0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07: Relacionamiento Interinstitucional</w:t>
            </w:r>
          </w:p>
        </w:tc>
      </w:tr>
      <w:tr w:rsidR="00E019C4" w:rsidRPr="000A1024" w14:paraId="41750A11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05B8A5A4" w14:textId="0AD4D9B6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Productos</w:t>
            </w:r>
          </w:p>
        </w:tc>
        <w:tc>
          <w:tcPr>
            <w:tcW w:w="3344" w:type="dxa"/>
            <w:shd w:val="clear" w:color="auto" w:fill="auto"/>
          </w:tcPr>
          <w:p w14:paraId="17B72FBD" w14:textId="22B0DAA9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B48586D" w14:textId="75C13A11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E019C4" w:rsidRPr="000A1024" w14:paraId="7CA88B6A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44BB2974" w14:textId="1BAD31FC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b w:val="0"/>
              </w:rPr>
              <w:t>Convenios de cooperación firmados</w:t>
            </w:r>
          </w:p>
        </w:tc>
        <w:tc>
          <w:tcPr>
            <w:tcW w:w="3344" w:type="dxa"/>
            <w:shd w:val="clear" w:color="auto" w:fill="auto"/>
          </w:tcPr>
          <w:p w14:paraId="5B322207" w14:textId="50556CEA" w:rsidR="00E019C4" w:rsidRPr="00761209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61209">
              <w:rPr>
                <w:rFonts w:ascii="Calibri" w:hAnsi="Calibri" w:cs="Calibri"/>
                <w:bCs/>
              </w:rPr>
              <w:t>Porcentaje de iniciativas con informe de implementación elaborado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D504D0C" w14:textId="26338557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E5BB8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E019C4" w:rsidRPr="000A1024" w14:paraId="46893B2F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  <w:bottom w:val="single" w:sz="4" w:space="0" w:color="D0BCBC" w:themeColor="accent6" w:themeTint="66"/>
            </w:tcBorders>
            <w:shd w:val="clear" w:color="auto" w:fill="auto"/>
          </w:tcPr>
          <w:p w14:paraId="284F773C" w14:textId="437C8954" w:rsidR="00E019C4" w:rsidRPr="000A1024" w:rsidRDefault="00E019C4" w:rsidP="00E019C4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</w:p>
        </w:tc>
        <w:tc>
          <w:tcPr>
            <w:tcW w:w="3344" w:type="dxa"/>
            <w:tcBorders>
              <w:bottom w:val="single" w:sz="4" w:space="0" w:color="D0BCBC" w:themeColor="accent6" w:themeTint="66"/>
            </w:tcBorders>
            <w:shd w:val="clear" w:color="auto" w:fill="auto"/>
            <w:vAlign w:val="center"/>
          </w:tcPr>
          <w:p w14:paraId="0B9DFD49" w14:textId="749A2CA4" w:rsidR="00E019C4" w:rsidRPr="00761209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61209">
              <w:rPr>
                <w:rFonts w:ascii="Calibri" w:hAnsi="Calibri" w:cs="Calibri"/>
                <w:bCs/>
              </w:rPr>
              <w:t>Porcentaje de solicitudes de cooperación atendidas</w:t>
            </w:r>
          </w:p>
        </w:tc>
        <w:tc>
          <w:tcPr>
            <w:tcW w:w="1559" w:type="dxa"/>
            <w:tcBorders>
              <w:bottom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</w:tcPr>
          <w:p w14:paraId="64986C8D" w14:textId="0A531296" w:rsidR="00E019C4" w:rsidRPr="000A1024" w:rsidRDefault="00E019C4" w:rsidP="00E019C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E019C4" w:rsidRPr="000A1024" w14:paraId="2D406699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75B8D4" w14:textId="0A547E8A" w:rsidR="00E019C4" w:rsidRPr="0065193A" w:rsidRDefault="00E019C4" w:rsidP="00E019C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6"/>
              </w:rPr>
            </w:pPr>
            <w:r w:rsidRPr="0065193A">
              <w:rPr>
                <w:rFonts w:ascii="Calibri" w:hAnsi="Calibri" w:cs="Calibri"/>
                <w:sz w:val="16"/>
              </w:rPr>
              <w:t>Fuente: Extraído de la matriz de monitoreo POA CAID T</w:t>
            </w:r>
            <w:r>
              <w:rPr>
                <w:rFonts w:ascii="Calibri" w:hAnsi="Calibri" w:cs="Calibri"/>
                <w:sz w:val="16"/>
              </w:rPr>
              <w:t>2</w:t>
            </w:r>
            <w:r w:rsidRPr="0065193A">
              <w:rPr>
                <w:rFonts w:ascii="Calibri" w:hAnsi="Calibri" w:cs="Calibri"/>
                <w:sz w:val="16"/>
              </w:rPr>
              <w:t xml:space="preserve"> 202</w:t>
            </w:r>
            <w:r>
              <w:rPr>
                <w:rFonts w:ascii="Calibri" w:hAnsi="Calibri" w:cs="Calibri"/>
                <w:sz w:val="16"/>
              </w:rPr>
              <w:t>4</w:t>
            </w:r>
          </w:p>
        </w:tc>
      </w:tr>
    </w:tbl>
    <w:p w14:paraId="77979CBF" w14:textId="4ACC5F10" w:rsidR="0094109B" w:rsidRPr="000A1024" w:rsidRDefault="00F26346" w:rsidP="00F26346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142" w:hanging="11"/>
        <w:contextualSpacing w:val="0"/>
        <w:jc w:val="both"/>
        <w:outlineLvl w:val="0"/>
        <w:rPr>
          <w:rFonts w:ascii="Calibri" w:hAnsi="Calibri" w:cs="Calibri"/>
          <w:b/>
          <w:sz w:val="24"/>
          <w:szCs w:val="24"/>
          <w:lang w:val="es-ES_tradnl"/>
        </w:rPr>
      </w:pPr>
      <w:bookmarkStart w:id="7" w:name="_Toc164167616"/>
      <w:r w:rsidRPr="000A1024">
        <w:rPr>
          <w:rFonts w:ascii="Calibri" w:hAnsi="Calibri" w:cs="Calibri"/>
          <w:noProof/>
          <w:lang w:val="es-DO" w:eastAsia="es-DO"/>
        </w:rPr>
        <w:lastRenderedPageBreak/>
        <w:drawing>
          <wp:anchor distT="0" distB="0" distL="114300" distR="114300" simplePos="0" relativeHeight="251675648" behindDoc="1" locked="0" layoutInCell="1" allowOverlap="1" wp14:anchorId="604967F3" wp14:editId="65E8553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951355" cy="1951355"/>
            <wp:effectExtent l="0" t="0" r="0" b="0"/>
            <wp:wrapTight wrapText="bothSides">
              <wp:wrapPolygon edited="0">
                <wp:start x="9067" y="422"/>
                <wp:lineTo x="7380" y="1054"/>
                <wp:lineTo x="2952" y="3585"/>
                <wp:lineTo x="2320" y="5272"/>
                <wp:lineTo x="1054" y="7591"/>
                <wp:lineTo x="422" y="10965"/>
                <wp:lineTo x="1265" y="14339"/>
                <wp:lineTo x="211" y="17713"/>
                <wp:lineTo x="0" y="18767"/>
                <wp:lineTo x="6537" y="21087"/>
                <wp:lineTo x="10333" y="21087"/>
                <wp:lineTo x="14972" y="20665"/>
                <wp:lineTo x="17924" y="19400"/>
                <wp:lineTo x="17713" y="17713"/>
                <wp:lineTo x="21298" y="16659"/>
                <wp:lineTo x="21298" y="16237"/>
                <wp:lineTo x="20454" y="14339"/>
                <wp:lineTo x="20876" y="10965"/>
                <wp:lineTo x="20243" y="7591"/>
                <wp:lineTo x="18767" y="4850"/>
                <wp:lineTo x="18346" y="3585"/>
                <wp:lineTo x="13706" y="1054"/>
                <wp:lineTo x="12020" y="422"/>
                <wp:lineTo x="9067" y="422"/>
              </wp:wrapPolygon>
            </wp:wrapTight>
            <wp:docPr id="20" name="Imagen 20" descr="https://o.remove.bg/downloads/e7ee05a9-b766-42a4-a788-c81064fd2840/png-transparent-coaching-business-mission-statement-goal-company-business-company-people-logo-thumbnai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.remove.bg/downloads/e7ee05a9-b766-42a4-a788-c81064fd2840/png-transparent-coaching-business-mission-statement-goal-company-business-company-people-logo-thumbnai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86" w:rsidRPr="000A1024">
        <w:rPr>
          <w:rFonts w:ascii="Calibri" w:hAnsi="Calibri" w:cs="Calibri"/>
          <w:b/>
          <w:sz w:val="28"/>
          <w:szCs w:val="24"/>
          <w:lang w:val="es-ES_tradnl"/>
        </w:rPr>
        <w:t>Recomendaciones</w:t>
      </w:r>
      <w:r w:rsidR="00802DC8" w:rsidRPr="000A1024">
        <w:rPr>
          <w:rFonts w:ascii="Calibri" w:hAnsi="Calibri" w:cs="Calibri"/>
          <w:b/>
          <w:sz w:val="28"/>
          <w:szCs w:val="24"/>
          <w:lang w:val="es-ES_tradnl"/>
        </w:rPr>
        <w:t xml:space="preserve"> generales</w:t>
      </w:r>
      <w:bookmarkEnd w:id="7"/>
    </w:p>
    <w:p w14:paraId="1E59D7D2" w14:textId="4792EDF5" w:rsidR="000F1DCE" w:rsidRPr="008770D9" w:rsidRDefault="00936149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 w:rsidRPr="008770D9">
        <w:rPr>
          <w:rFonts w:ascii="Calibri" w:hAnsi="Calibri" w:cs="Calibri"/>
          <w:sz w:val="24"/>
          <w:szCs w:val="32"/>
          <w:lang w:val="es-ES_tradnl"/>
        </w:rPr>
        <w:t>Elabo</w:t>
      </w:r>
      <w:r w:rsidR="008054C1" w:rsidRPr="008770D9">
        <w:rPr>
          <w:rFonts w:ascii="Calibri" w:hAnsi="Calibri" w:cs="Calibri"/>
          <w:sz w:val="24"/>
          <w:szCs w:val="32"/>
          <w:lang w:val="es-ES_tradnl"/>
        </w:rPr>
        <w:t xml:space="preserve">rar plan de acciones de mejora dirigidas a subsanar </w:t>
      </w:r>
      <w:r w:rsidRPr="008770D9">
        <w:rPr>
          <w:rFonts w:ascii="Calibri" w:hAnsi="Calibri" w:cs="Calibri"/>
          <w:sz w:val="24"/>
          <w:szCs w:val="32"/>
          <w:lang w:val="es-ES_tradnl"/>
        </w:rPr>
        <w:t>aquello</w:t>
      </w:r>
      <w:r w:rsidR="008054C1" w:rsidRPr="008770D9">
        <w:rPr>
          <w:rFonts w:ascii="Calibri" w:hAnsi="Calibri" w:cs="Calibri"/>
          <w:sz w:val="24"/>
          <w:szCs w:val="32"/>
          <w:lang w:val="es-ES_tradnl"/>
        </w:rPr>
        <w:t>s indicadores cuyo nivel cumplimiento se registró por debajo de lo esperado.</w:t>
      </w:r>
      <w:r w:rsidR="00A24C63">
        <w:rPr>
          <w:rFonts w:ascii="Calibri" w:hAnsi="Calibri" w:cs="Calibri"/>
          <w:sz w:val="24"/>
          <w:szCs w:val="32"/>
          <w:lang w:val="es-ES_tradnl"/>
        </w:rPr>
        <w:t xml:space="preserve"> </w:t>
      </w:r>
      <w:r w:rsidR="00A01727">
        <w:rPr>
          <w:rFonts w:ascii="Calibri" w:hAnsi="Calibri" w:cs="Calibri"/>
          <w:sz w:val="24"/>
          <w:szCs w:val="32"/>
          <w:lang w:val="es-ES_tradnl"/>
        </w:rPr>
        <w:t>En el caso de las atenciones médicas y terapéuticas recomendamos ajustar las metas debido a que por las ausencias de los usuarios (justificadas o no) nunca se cumplirá con el 100%.</w:t>
      </w:r>
    </w:p>
    <w:p w14:paraId="0184C0BF" w14:textId="52F88BC9" w:rsidR="005C27B5" w:rsidRPr="008770D9" w:rsidRDefault="005C27B5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 w:rsidRPr="008770D9">
        <w:rPr>
          <w:rFonts w:ascii="Calibri" w:hAnsi="Calibri" w:cs="Calibri"/>
          <w:sz w:val="24"/>
          <w:szCs w:val="32"/>
          <w:lang w:val="es-ES_tradnl"/>
        </w:rPr>
        <w:t>Actualizar constantemente los avances de las metas logradas para agilizar la compilación y reporte de los resultados.</w:t>
      </w:r>
    </w:p>
    <w:p w14:paraId="0C835337" w14:textId="208B3F93" w:rsidR="00D45928" w:rsidRPr="008770D9" w:rsidRDefault="00D45928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 w:rsidRPr="008770D9">
        <w:rPr>
          <w:rFonts w:ascii="Calibri" w:hAnsi="Calibri" w:cs="Calibri"/>
          <w:sz w:val="24"/>
          <w:szCs w:val="32"/>
          <w:lang w:val="es-ES_tradnl"/>
        </w:rPr>
        <w:t>Registrar</w:t>
      </w:r>
      <w:r w:rsidR="00F23E9D" w:rsidRPr="008770D9">
        <w:rPr>
          <w:rFonts w:ascii="Calibri" w:hAnsi="Calibri" w:cs="Calibri"/>
          <w:sz w:val="24"/>
          <w:szCs w:val="32"/>
          <w:lang w:val="es-ES_tradnl"/>
        </w:rPr>
        <w:t xml:space="preserve"> activamente</w:t>
      </w:r>
      <w:r w:rsidRPr="008770D9">
        <w:rPr>
          <w:rFonts w:ascii="Calibri" w:hAnsi="Calibri" w:cs="Calibri"/>
          <w:sz w:val="24"/>
          <w:szCs w:val="32"/>
          <w:lang w:val="es-ES_tradnl"/>
        </w:rPr>
        <w:t xml:space="preserve"> en el sistema de </w:t>
      </w:r>
      <w:r w:rsidR="00F23E9D" w:rsidRPr="008770D9">
        <w:rPr>
          <w:rFonts w:ascii="Calibri" w:hAnsi="Calibri" w:cs="Calibri"/>
          <w:sz w:val="24"/>
          <w:szCs w:val="32"/>
          <w:lang w:val="es-ES_tradnl"/>
        </w:rPr>
        <w:t xml:space="preserve">SIGES los </w:t>
      </w:r>
      <w:r w:rsidR="009819AD" w:rsidRPr="008770D9">
        <w:rPr>
          <w:rFonts w:ascii="Calibri" w:hAnsi="Calibri" w:cs="Calibri"/>
          <w:sz w:val="24"/>
          <w:szCs w:val="32"/>
          <w:lang w:val="es-ES_tradnl"/>
        </w:rPr>
        <w:t>datos obtenidos en los servicios ofrecidos para que la información esté disponible oportunamente para el departamento de Monitoreo de Servicios.</w:t>
      </w:r>
    </w:p>
    <w:p w14:paraId="450CF9A9" w14:textId="090608F9" w:rsidR="00F26346" w:rsidRPr="008432EC" w:rsidRDefault="00FE13BE" w:rsidP="008432EC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>
        <w:rPr>
          <w:rFonts w:ascii="Calibri" w:hAnsi="Calibri" w:cs="Calibri"/>
          <w:sz w:val="24"/>
          <w:szCs w:val="32"/>
          <w:lang w:val="es-ES_tradnl"/>
        </w:rPr>
        <w:t>Evaluar las causas de los sobrecumplimientos, a los fines de determinar si es necesario incrementar las metas.</w:t>
      </w:r>
    </w:p>
    <w:sectPr w:rsidR="00F26346" w:rsidRPr="008432EC" w:rsidSect="008432EC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341" w:right="720" w:bottom="720" w:left="720" w:header="284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DB73" w14:textId="77777777" w:rsidR="00CA0ED0" w:rsidRDefault="00CA0ED0">
      <w:pPr>
        <w:spacing w:after="0"/>
      </w:pPr>
      <w:r>
        <w:separator/>
      </w:r>
    </w:p>
  </w:endnote>
  <w:endnote w:type="continuationSeparator" w:id="0">
    <w:p w14:paraId="1C041F7D" w14:textId="77777777" w:rsidR="00CA0ED0" w:rsidRDefault="00CA0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140728"/>
      <w:docPartObj>
        <w:docPartGallery w:val="Page Numbers (Bottom of Page)"/>
        <w:docPartUnique/>
      </w:docPartObj>
    </w:sdtPr>
    <w:sdtEndPr/>
    <w:sdtContent>
      <w:sdt>
        <w:sdtPr>
          <w:id w:val="-1000430738"/>
          <w:docPartObj>
            <w:docPartGallery w:val="Page Numbers (Top of Page)"/>
            <w:docPartUnique/>
          </w:docPartObj>
        </w:sdtPr>
        <w:sdtEndPr/>
        <w:sdtContent>
          <w:p w14:paraId="0F4220E8" w14:textId="3515CE35" w:rsidR="006540CF" w:rsidRDefault="006540C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8C85C" w14:textId="77777777" w:rsidR="006540CF" w:rsidRDefault="006540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12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58E48" w14:textId="6439BB11" w:rsidR="006540CF" w:rsidRDefault="006540C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3E4D6" w14:textId="77777777" w:rsidR="00AA1F13" w:rsidRDefault="00AA1F13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ABB1" w14:textId="77777777" w:rsidR="00CA0ED0" w:rsidRDefault="00CA0ED0">
      <w:pPr>
        <w:spacing w:after="0"/>
      </w:pPr>
      <w:r>
        <w:separator/>
      </w:r>
    </w:p>
  </w:footnote>
  <w:footnote w:type="continuationSeparator" w:id="0">
    <w:p w14:paraId="373D41BB" w14:textId="77777777" w:rsidR="00CA0ED0" w:rsidRDefault="00CA0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93A9" w14:textId="47F91AED" w:rsidR="008432EC" w:rsidRDefault="008432EC">
    <w:pPr>
      <w:pStyle w:val="Encabezado"/>
    </w:pPr>
    <w:r w:rsidRPr="008541A7">
      <w:rPr>
        <w:rFonts w:cstheme="minorHAnsi"/>
        <w:b/>
        <w:noProof/>
        <w:lang w:val="es-DO" w:eastAsia="es-DO"/>
      </w:rPr>
      <w:drawing>
        <wp:anchor distT="0" distB="0" distL="114300" distR="114300" simplePos="0" relativeHeight="251657728" behindDoc="1" locked="0" layoutInCell="1" allowOverlap="1" wp14:anchorId="3E80EE3D" wp14:editId="73407425">
          <wp:simplePos x="0" y="0"/>
          <wp:positionH relativeFrom="column">
            <wp:posOffset>0</wp:posOffset>
          </wp:positionH>
          <wp:positionV relativeFrom="page">
            <wp:posOffset>426085</wp:posOffset>
          </wp:positionV>
          <wp:extent cx="1652270" cy="628650"/>
          <wp:effectExtent l="0" t="0" r="0" b="0"/>
          <wp:wrapTopAndBottom/>
          <wp:docPr id="825241999" name="Imagen 82524199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37210" b="-5727"/>
                  <a:stretch/>
                </pic:blipFill>
                <pic:spPr bwMode="auto">
                  <a:xfrm>
                    <a:off x="0" y="0"/>
                    <a:ext cx="16522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F1BA4" w14:textId="180B791A" w:rsidR="0094109B" w:rsidRPr="00A86FB1" w:rsidRDefault="008432EC" w:rsidP="00A86FB1">
    <w:pPr>
      <w:pStyle w:val="Encabezado"/>
      <w:ind w:left="-993" w:right="-613"/>
      <w:rPr>
        <w:b/>
        <w:sz w:val="16"/>
      </w:rPr>
    </w:pPr>
    <w:r w:rsidRPr="008541A7">
      <w:rPr>
        <w:rFonts w:cstheme="minorHAnsi"/>
        <w:b/>
        <w:noProof/>
        <w:lang w:val="es-DO" w:eastAsia="es-DO"/>
      </w:rPr>
      <w:drawing>
        <wp:anchor distT="0" distB="0" distL="114300" distR="114300" simplePos="0" relativeHeight="251656704" behindDoc="1" locked="0" layoutInCell="1" allowOverlap="1" wp14:anchorId="39CB5E1C" wp14:editId="49E61BAF">
          <wp:simplePos x="0" y="0"/>
          <wp:positionH relativeFrom="column">
            <wp:posOffset>0</wp:posOffset>
          </wp:positionH>
          <wp:positionV relativeFrom="page">
            <wp:posOffset>394335</wp:posOffset>
          </wp:positionV>
          <wp:extent cx="1652270" cy="628650"/>
          <wp:effectExtent l="0" t="0" r="0" b="0"/>
          <wp:wrapTopAndBottom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37210" b="-5727"/>
                  <a:stretch/>
                </pic:blipFill>
                <pic:spPr bwMode="auto">
                  <a:xfrm>
                    <a:off x="0" y="0"/>
                    <a:ext cx="16522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B7D438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B7D438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23F2FF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008890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656B" w:themeColor="accent1" w:themeShade="BF"/>
      </w:rPr>
    </w:lvl>
  </w:abstractNum>
  <w:abstractNum w:abstractNumId="5" w15:restartNumberingAfterBreak="0">
    <w:nsid w:val="134E47E6"/>
    <w:multiLevelType w:val="hybridMultilevel"/>
    <w:tmpl w:val="9740F964"/>
    <w:lvl w:ilvl="0" w:tplc="900ED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5DF8"/>
    <w:multiLevelType w:val="hybridMultilevel"/>
    <w:tmpl w:val="42587EF8"/>
    <w:lvl w:ilvl="0" w:tplc="2F089F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364" w:hanging="360"/>
      </w:pPr>
    </w:lvl>
    <w:lvl w:ilvl="2" w:tplc="1C0A001B" w:tentative="1">
      <w:start w:val="1"/>
      <w:numFmt w:val="lowerRoman"/>
      <w:lvlText w:val="%3."/>
      <w:lvlJc w:val="right"/>
      <w:pPr>
        <w:ind w:left="2084" w:hanging="180"/>
      </w:pPr>
    </w:lvl>
    <w:lvl w:ilvl="3" w:tplc="1C0A000F" w:tentative="1">
      <w:start w:val="1"/>
      <w:numFmt w:val="decimal"/>
      <w:lvlText w:val="%4."/>
      <w:lvlJc w:val="left"/>
      <w:pPr>
        <w:ind w:left="2804" w:hanging="360"/>
      </w:pPr>
    </w:lvl>
    <w:lvl w:ilvl="4" w:tplc="1C0A0019" w:tentative="1">
      <w:start w:val="1"/>
      <w:numFmt w:val="lowerLetter"/>
      <w:lvlText w:val="%5."/>
      <w:lvlJc w:val="left"/>
      <w:pPr>
        <w:ind w:left="3524" w:hanging="360"/>
      </w:pPr>
    </w:lvl>
    <w:lvl w:ilvl="5" w:tplc="1C0A001B" w:tentative="1">
      <w:start w:val="1"/>
      <w:numFmt w:val="lowerRoman"/>
      <w:lvlText w:val="%6."/>
      <w:lvlJc w:val="right"/>
      <w:pPr>
        <w:ind w:left="4244" w:hanging="180"/>
      </w:pPr>
    </w:lvl>
    <w:lvl w:ilvl="6" w:tplc="1C0A000F" w:tentative="1">
      <w:start w:val="1"/>
      <w:numFmt w:val="decimal"/>
      <w:lvlText w:val="%7."/>
      <w:lvlJc w:val="left"/>
      <w:pPr>
        <w:ind w:left="4964" w:hanging="360"/>
      </w:pPr>
    </w:lvl>
    <w:lvl w:ilvl="7" w:tplc="1C0A0019" w:tentative="1">
      <w:start w:val="1"/>
      <w:numFmt w:val="lowerLetter"/>
      <w:lvlText w:val="%8."/>
      <w:lvlJc w:val="left"/>
      <w:pPr>
        <w:ind w:left="5684" w:hanging="360"/>
      </w:pPr>
    </w:lvl>
    <w:lvl w:ilvl="8" w:tplc="1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A76C1F"/>
    <w:multiLevelType w:val="hybridMultilevel"/>
    <w:tmpl w:val="FA424134"/>
    <w:lvl w:ilvl="0" w:tplc="711EE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91840"/>
    <w:multiLevelType w:val="hybridMultilevel"/>
    <w:tmpl w:val="FA424134"/>
    <w:lvl w:ilvl="0" w:tplc="711EE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12BA"/>
    <w:multiLevelType w:val="hybridMultilevel"/>
    <w:tmpl w:val="19ECDD86"/>
    <w:lvl w:ilvl="0" w:tplc="60A0704C">
      <w:start w:val="1"/>
      <w:numFmt w:val="upperRoman"/>
      <w:lvlText w:val="%1."/>
      <w:lvlJc w:val="right"/>
      <w:pPr>
        <w:ind w:left="1080" w:hanging="720"/>
      </w:pPr>
      <w:rPr>
        <w:rFonts w:hint="default"/>
        <w:sz w:val="28"/>
      </w:rPr>
    </w:lvl>
    <w:lvl w:ilvl="1" w:tplc="67582BC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1679">
    <w:abstractNumId w:val="4"/>
  </w:num>
  <w:num w:numId="2" w16cid:durableId="772670008">
    <w:abstractNumId w:val="4"/>
  </w:num>
  <w:num w:numId="3" w16cid:durableId="816382605">
    <w:abstractNumId w:val="3"/>
  </w:num>
  <w:num w:numId="4" w16cid:durableId="421609446">
    <w:abstractNumId w:val="3"/>
  </w:num>
  <w:num w:numId="5" w16cid:durableId="1191722058">
    <w:abstractNumId w:val="2"/>
  </w:num>
  <w:num w:numId="6" w16cid:durableId="854852886">
    <w:abstractNumId w:val="2"/>
  </w:num>
  <w:num w:numId="7" w16cid:durableId="1767842728">
    <w:abstractNumId w:val="1"/>
  </w:num>
  <w:num w:numId="8" w16cid:durableId="1161432700">
    <w:abstractNumId w:val="1"/>
  </w:num>
  <w:num w:numId="9" w16cid:durableId="398940773">
    <w:abstractNumId w:val="0"/>
  </w:num>
  <w:num w:numId="10" w16cid:durableId="40370260">
    <w:abstractNumId w:val="0"/>
  </w:num>
  <w:num w:numId="11" w16cid:durableId="157158878">
    <w:abstractNumId w:val="4"/>
  </w:num>
  <w:num w:numId="12" w16cid:durableId="1913658671">
    <w:abstractNumId w:val="3"/>
  </w:num>
  <w:num w:numId="13" w16cid:durableId="195507618">
    <w:abstractNumId w:val="2"/>
  </w:num>
  <w:num w:numId="14" w16cid:durableId="1444299295">
    <w:abstractNumId w:val="1"/>
  </w:num>
  <w:num w:numId="15" w16cid:durableId="1646815136">
    <w:abstractNumId w:val="0"/>
  </w:num>
  <w:num w:numId="16" w16cid:durableId="705831876">
    <w:abstractNumId w:val="9"/>
  </w:num>
  <w:num w:numId="17" w16cid:durableId="132259059">
    <w:abstractNumId w:val="5"/>
  </w:num>
  <w:num w:numId="18" w16cid:durableId="1818909676">
    <w:abstractNumId w:val="8"/>
  </w:num>
  <w:num w:numId="19" w16cid:durableId="1586525229">
    <w:abstractNumId w:val="7"/>
  </w:num>
  <w:num w:numId="20" w16cid:durableId="1003320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A3"/>
    <w:rsid w:val="000044C7"/>
    <w:rsid w:val="00005098"/>
    <w:rsid w:val="0001630C"/>
    <w:rsid w:val="000376D1"/>
    <w:rsid w:val="0004427F"/>
    <w:rsid w:val="00045A65"/>
    <w:rsid w:val="00055176"/>
    <w:rsid w:val="00056B4A"/>
    <w:rsid w:val="00060530"/>
    <w:rsid w:val="00073F54"/>
    <w:rsid w:val="00074E8B"/>
    <w:rsid w:val="00077690"/>
    <w:rsid w:val="000837F2"/>
    <w:rsid w:val="00085C3B"/>
    <w:rsid w:val="00092C01"/>
    <w:rsid w:val="000A1024"/>
    <w:rsid w:val="000A21B1"/>
    <w:rsid w:val="000A3327"/>
    <w:rsid w:val="000A6EA7"/>
    <w:rsid w:val="000B0FB3"/>
    <w:rsid w:val="000B60AC"/>
    <w:rsid w:val="000C3E42"/>
    <w:rsid w:val="000D7B91"/>
    <w:rsid w:val="000E5491"/>
    <w:rsid w:val="000F1DCE"/>
    <w:rsid w:val="00103AA5"/>
    <w:rsid w:val="00111E53"/>
    <w:rsid w:val="00112262"/>
    <w:rsid w:val="00115DA7"/>
    <w:rsid w:val="00117015"/>
    <w:rsid w:val="001227E2"/>
    <w:rsid w:val="0013226F"/>
    <w:rsid w:val="00136FBA"/>
    <w:rsid w:val="001370CB"/>
    <w:rsid w:val="00147F08"/>
    <w:rsid w:val="001555DB"/>
    <w:rsid w:val="00157159"/>
    <w:rsid w:val="0016270C"/>
    <w:rsid w:val="001632F4"/>
    <w:rsid w:val="001645CF"/>
    <w:rsid w:val="00176BE4"/>
    <w:rsid w:val="001B0D92"/>
    <w:rsid w:val="001B1C48"/>
    <w:rsid w:val="001C22D4"/>
    <w:rsid w:val="001D2747"/>
    <w:rsid w:val="001D3720"/>
    <w:rsid w:val="001E0E39"/>
    <w:rsid w:val="001E7AAD"/>
    <w:rsid w:val="001F2D92"/>
    <w:rsid w:val="002000EF"/>
    <w:rsid w:val="002034E8"/>
    <w:rsid w:val="00203C63"/>
    <w:rsid w:val="002070DA"/>
    <w:rsid w:val="00213227"/>
    <w:rsid w:val="00213AFC"/>
    <w:rsid w:val="00225824"/>
    <w:rsid w:val="002261EB"/>
    <w:rsid w:val="00232D33"/>
    <w:rsid w:val="00233531"/>
    <w:rsid w:val="0023518B"/>
    <w:rsid w:val="0024626B"/>
    <w:rsid w:val="00272920"/>
    <w:rsid w:val="0027614A"/>
    <w:rsid w:val="00296F84"/>
    <w:rsid w:val="002B57A9"/>
    <w:rsid w:val="002C649F"/>
    <w:rsid w:val="002D3A59"/>
    <w:rsid w:val="002F07C7"/>
    <w:rsid w:val="002F2B1B"/>
    <w:rsid w:val="002F780E"/>
    <w:rsid w:val="002F7C01"/>
    <w:rsid w:val="003062BC"/>
    <w:rsid w:val="003214BB"/>
    <w:rsid w:val="0033156F"/>
    <w:rsid w:val="0035719D"/>
    <w:rsid w:val="00373374"/>
    <w:rsid w:val="0037338F"/>
    <w:rsid w:val="00374626"/>
    <w:rsid w:val="003842AA"/>
    <w:rsid w:val="00386C9B"/>
    <w:rsid w:val="00396833"/>
    <w:rsid w:val="00396FDD"/>
    <w:rsid w:val="003B1DC0"/>
    <w:rsid w:val="003B3056"/>
    <w:rsid w:val="003B3B26"/>
    <w:rsid w:val="003C349C"/>
    <w:rsid w:val="003C746B"/>
    <w:rsid w:val="003D1CD3"/>
    <w:rsid w:val="003D210C"/>
    <w:rsid w:val="003D2F00"/>
    <w:rsid w:val="003D641E"/>
    <w:rsid w:val="0040683D"/>
    <w:rsid w:val="00406EB4"/>
    <w:rsid w:val="0041250E"/>
    <w:rsid w:val="004154B5"/>
    <w:rsid w:val="004252C4"/>
    <w:rsid w:val="00437439"/>
    <w:rsid w:val="00440D9B"/>
    <w:rsid w:val="00460F99"/>
    <w:rsid w:val="004631C4"/>
    <w:rsid w:val="00463A5F"/>
    <w:rsid w:val="00464972"/>
    <w:rsid w:val="00487E3F"/>
    <w:rsid w:val="004B2B24"/>
    <w:rsid w:val="004B531F"/>
    <w:rsid w:val="004E4D8D"/>
    <w:rsid w:val="00505322"/>
    <w:rsid w:val="005059F0"/>
    <w:rsid w:val="005147E2"/>
    <w:rsid w:val="0051615D"/>
    <w:rsid w:val="0052026A"/>
    <w:rsid w:val="00524BAA"/>
    <w:rsid w:val="00531C63"/>
    <w:rsid w:val="00533BAE"/>
    <w:rsid w:val="00545B04"/>
    <w:rsid w:val="00545F39"/>
    <w:rsid w:val="00553298"/>
    <w:rsid w:val="0057561D"/>
    <w:rsid w:val="00580FE0"/>
    <w:rsid w:val="00583113"/>
    <w:rsid w:val="00583B78"/>
    <w:rsid w:val="00585495"/>
    <w:rsid w:val="00590BAC"/>
    <w:rsid w:val="00596706"/>
    <w:rsid w:val="005B3B98"/>
    <w:rsid w:val="005B44CE"/>
    <w:rsid w:val="005B4899"/>
    <w:rsid w:val="005C0C52"/>
    <w:rsid w:val="005C27B5"/>
    <w:rsid w:val="005C5BDA"/>
    <w:rsid w:val="005E5BB8"/>
    <w:rsid w:val="005F5144"/>
    <w:rsid w:val="005F5C0E"/>
    <w:rsid w:val="00616989"/>
    <w:rsid w:val="00617000"/>
    <w:rsid w:val="006216B5"/>
    <w:rsid w:val="00641676"/>
    <w:rsid w:val="006517B8"/>
    <w:rsid w:val="0065193A"/>
    <w:rsid w:val="00652562"/>
    <w:rsid w:val="006540CF"/>
    <w:rsid w:val="006934CC"/>
    <w:rsid w:val="00695C87"/>
    <w:rsid w:val="006B0667"/>
    <w:rsid w:val="006B1398"/>
    <w:rsid w:val="006B1AA3"/>
    <w:rsid w:val="006B2FC4"/>
    <w:rsid w:val="006B7B1B"/>
    <w:rsid w:val="006C5765"/>
    <w:rsid w:val="006E0640"/>
    <w:rsid w:val="006E49F8"/>
    <w:rsid w:val="006F39C6"/>
    <w:rsid w:val="006F5EA1"/>
    <w:rsid w:val="006F6004"/>
    <w:rsid w:val="0070228C"/>
    <w:rsid w:val="00702E5F"/>
    <w:rsid w:val="00721063"/>
    <w:rsid w:val="007465D0"/>
    <w:rsid w:val="00751DB0"/>
    <w:rsid w:val="00761209"/>
    <w:rsid w:val="00770797"/>
    <w:rsid w:val="007A2724"/>
    <w:rsid w:val="007B1EC6"/>
    <w:rsid w:val="007B346A"/>
    <w:rsid w:val="007C12F1"/>
    <w:rsid w:val="007C38D7"/>
    <w:rsid w:val="007D3D1A"/>
    <w:rsid w:val="007F3CCA"/>
    <w:rsid w:val="00802DC8"/>
    <w:rsid w:val="00803C81"/>
    <w:rsid w:val="008054C1"/>
    <w:rsid w:val="00820FCF"/>
    <w:rsid w:val="00826980"/>
    <w:rsid w:val="00840330"/>
    <w:rsid w:val="008432EC"/>
    <w:rsid w:val="008446A2"/>
    <w:rsid w:val="008541A7"/>
    <w:rsid w:val="00860C4D"/>
    <w:rsid w:val="008770D9"/>
    <w:rsid w:val="0089795F"/>
    <w:rsid w:val="008B2D2F"/>
    <w:rsid w:val="008B5AB8"/>
    <w:rsid w:val="008B65E1"/>
    <w:rsid w:val="008C454F"/>
    <w:rsid w:val="008C5D83"/>
    <w:rsid w:val="008F228B"/>
    <w:rsid w:val="008F3401"/>
    <w:rsid w:val="0090264D"/>
    <w:rsid w:val="0090276C"/>
    <w:rsid w:val="00907F87"/>
    <w:rsid w:val="0091093A"/>
    <w:rsid w:val="00921C43"/>
    <w:rsid w:val="0093046A"/>
    <w:rsid w:val="009307D5"/>
    <w:rsid w:val="00936149"/>
    <w:rsid w:val="0094109B"/>
    <w:rsid w:val="00942CE0"/>
    <w:rsid w:val="00957C53"/>
    <w:rsid w:val="00960081"/>
    <w:rsid w:val="00962160"/>
    <w:rsid w:val="00973270"/>
    <w:rsid w:val="009819AD"/>
    <w:rsid w:val="00987376"/>
    <w:rsid w:val="009A2A9A"/>
    <w:rsid w:val="009B6AEB"/>
    <w:rsid w:val="009B7E99"/>
    <w:rsid w:val="009C04F6"/>
    <w:rsid w:val="009C1DFA"/>
    <w:rsid w:val="009C1F65"/>
    <w:rsid w:val="009C229F"/>
    <w:rsid w:val="009C6EF4"/>
    <w:rsid w:val="00A01727"/>
    <w:rsid w:val="00A13BF3"/>
    <w:rsid w:val="00A202FA"/>
    <w:rsid w:val="00A22B42"/>
    <w:rsid w:val="00A24C63"/>
    <w:rsid w:val="00A32120"/>
    <w:rsid w:val="00A362E1"/>
    <w:rsid w:val="00A368B8"/>
    <w:rsid w:val="00A4218B"/>
    <w:rsid w:val="00A45237"/>
    <w:rsid w:val="00A72C00"/>
    <w:rsid w:val="00A756BE"/>
    <w:rsid w:val="00A86FB1"/>
    <w:rsid w:val="00A90A12"/>
    <w:rsid w:val="00A9172D"/>
    <w:rsid w:val="00A9404B"/>
    <w:rsid w:val="00AA1F13"/>
    <w:rsid w:val="00AC2778"/>
    <w:rsid w:val="00AF0DA3"/>
    <w:rsid w:val="00AF0FF7"/>
    <w:rsid w:val="00AF6B11"/>
    <w:rsid w:val="00B17D11"/>
    <w:rsid w:val="00B3021F"/>
    <w:rsid w:val="00B44506"/>
    <w:rsid w:val="00B70300"/>
    <w:rsid w:val="00B82286"/>
    <w:rsid w:val="00B82C3A"/>
    <w:rsid w:val="00B8678B"/>
    <w:rsid w:val="00B90D9A"/>
    <w:rsid w:val="00B93FDF"/>
    <w:rsid w:val="00BB0743"/>
    <w:rsid w:val="00BC3F0E"/>
    <w:rsid w:val="00BC5723"/>
    <w:rsid w:val="00BF11FE"/>
    <w:rsid w:val="00BF211B"/>
    <w:rsid w:val="00C06403"/>
    <w:rsid w:val="00C16280"/>
    <w:rsid w:val="00C34B17"/>
    <w:rsid w:val="00C34D86"/>
    <w:rsid w:val="00C429FD"/>
    <w:rsid w:val="00C44CD1"/>
    <w:rsid w:val="00C6347C"/>
    <w:rsid w:val="00C67011"/>
    <w:rsid w:val="00C7160C"/>
    <w:rsid w:val="00C77D65"/>
    <w:rsid w:val="00C80AFE"/>
    <w:rsid w:val="00C8101F"/>
    <w:rsid w:val="00CA0ED0"/>
    <w:rsid w:val="00CB4A4D"/>
    <w:rsid w:val="00CC6927"/>
    <w:rsid w:val="00CD3225"/>
    <w:rsid w:val="00CE0D3A"/>
    <w:rsid w:val="00CE6F04"/>
    <w:rsid w:val="00CF1282"/>
    <w:rsid w:val="00D02ED5"/>
    <w:rsid w:val="00D344B9"/>
    <w:rsid w:val="00D345EA"/>
    <w:rsid w:val="00D45928"/>
    <w:rsid w:val="00D51B9C"/>
    <w:rsid w:val="00D564D4"/>
    <w:rsid w:val="00D57317"/>
    <w:rsid w:val="00D726F3"/>
    <w:rsid w:val="00D73345"/>
    <w:rsid w:val="00D74C8A"/>
    <w:rsid w:val="00D75191"/>
    <w:rsid w:val="00D81B51"/>
    <w:rsid w:val="00D95421"/>
    <w:rsid w:val="00D971E1"/>
    <w:rsid w:val="00D9764F"/>
    <w:rsid w:val="00DA7C93"/>
    <w:rsid w:val="00DC0E05"/>
    <w:rsid w:val="00DE6F3F"/>
    <w:rsid w:val="00DE6F5F"/>
    <w:rsid w:val="00DF4BB0"/>
    <w:rsid w:val="00E019C4"/>
    <w:rsid w:val="00E0736E"/>
    <w:rsid w:val="00E107D6"/>
    <w:rsid w:val="00E169D6"/>
    <w:rsid w:val="00E23B18"/>
    <w:rsid w:val="00E34D33"/>
    <w:rsid w:val="00E42612"/>
    <w:rsid w:val="00E428AF"/>
    <w:rsid w:val="00E450B1"/>
    <w:rsid w:val="00E4595D"/>
    <w:rsid w:val="00E54B73"/>
    <w:rsid w:val="00E707C0"/>
    <w:rsid w:val="00E72CC5"/>
    <w:rsid w:val="00E85FB7"/>
    <w:rsid w:val="00E90CBF"/>
    <w:rsid w:val="00E92753"/>
    <w:rsid w:val="00E931CD"/>
    <w:rsid w:val="00E94395"/>
    <w:rsid w:val="00EA2E40"/>
    <w:rsid w:val="00ED49EC"/>
    <w:rsid w:val="00ED5A23"/>
    <w:rsid w:val="00EE2425"/>
    <w:rsid w:val="00EE37A1"/>
    <w:rsid w:val="00EE4C70"/>
    <w:rsid w:val="00EE6D17"/>
    <w:rsid w:val="00EF0E81"/>
    <w:rsid w:val="00EF765B"/>
    <w:rsid w:val="00F07B0B"/>
    <w:rsid w:val="00F07EB5"/>
    <w:rsid w:val="00F213C1"/>
    <w:rsid w:val="00F23E9D"/>
    <w:rsid w:val="00F26346"/>
    <w:rsid w:val="00F31B91"/>
    <w:rsid w:val="00F43B64"/>
    <w:rsid w:val="00F57665"/>
    <w:rsid w:val="00F72247"/>
    <w:rsid w:val="00F82415"/>
    <w:rsid w:val="00FA7F52"/>
    <w:rsid w:val="00FB27AF"/>
    <w:rsid w:val="00FB43AF"/>
    <w:rsid w:val="00FB492B"/>
    <w:rsid w:val="00FB4E98"/>
    <w:rsid w:val="00FB5F01"/>
    <w:rsid w:val="00FC7DDE"/>
    <w:rsid w:val="00FD2A4E"/>
    <w:rsid w:val="00FD32F2"/>
    <w:rsid w:val="00FD71E8"/>
    <w:rsid w:val="00FE13BE"/>
    <w:rsid w:val="00FE1ED8"/>
    <w:rsid w:val="00FF0962"/>
    <w:rsid w:val="00FF0DC2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."/>
  <w:listSeparator w:val=";"/>
  <w14:docId w14:val="61B5E3D3"/>
  <w15:docId w15:val="{E6B2CDBC-D69D-4612-9DA7-01962E34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C4"/>
    <w:pPr>
      <w:spacing w:after="160" w:line="240" w:lineRule="auto"/>
    </w:pPr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F1DCE"/>
    <w:pPr>
      <w:spacing w:before="300" w:after="40"/>
      <w:outlineLvl w:val="0"/>
    </w:pPr>
    <w:rPr>
      <w:rFonts w:ascii="Franklin Gothic Book" w:hAnsi="Franklin Gothic Book"/>
      <w:color w:val="00656B" w:themeColor="accent1" w:themeShade="BF"/>
      <w:spacing w:val="20"/>
      <w:sz w:val="56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F1DCE"/>
    <w:pPr>
      <w:spacing w:before="240" w:after="40"/>
      <w:outlineLvl w:val="1"/>
    </w:pPr>
    <w:rPr>
      <w:rFonts w:ascii="Franklin Gothic Book" w:hAnsi="Franklin Gothic Book"/>
      <w:color w:val="595959" w:themeColor="text1" w:themeTint="A6"/>
      <w:spacing w:val="20"/>
      <w:sz w:val="4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1DCE"/>
    <w:pPr>
      <w:spacing w:before="200" w:after="40"/>
      <w:outlineLvl w:val="2"/>
    </w:pPr>
    <w:rPr>
      <w:rFonts w:ascii="Franklin Gothic Book" w:hAnsi="Franklin Gothic Book"/>
      <w:color w:val="595959" w:themeColor="text1" w:themeTint="A6"/>
      <w:spacing w:val="20"/>
      <w:sz w:val="36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8CA423" w:themeColor="accent3" w:themeShade="BF"/>
      <w:spacing w:val="20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8CA423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D6D17" w:themeColor="accent3" w:themeShade="7F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D6D17" w:themeColor="accent3" w:themeShade="7F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008890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008890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DCE"/>
    <w:rPr>
      <w:rFonts w:ascii="Franklin Gothic Book" w:hAnsi="Franklin Gothic Book" w:cs="Times New Roman"/>
      <w:color w:val="00656B" w:themeColor="accent1" w:themeShade="BF"/>
      <w:spacing w:val="20"/>
      <w:sz w:val="5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4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36"/>
      <w:szCs w:val="24"/>
    </w:rPr>
  </w:style>
  <w:style w:type="paragraph" w:styleId="Ttulo">
    <w:name w:val="Title"/>
    <w:basedOn w:val="Normal"/>
    <w:link w:val="TtuloCar"/>
    <w:uiPriority w:val="10"/>
    <w:qFormat/>
    <w:rsid w:val="003C746B"/>
    <w:pPr>
      <w:framePr w:hSpace="180" w:wrap="around" w:vAnchor="text" w:hAnchor="margin" w:y="-429"/>
      <w:contextualSpacing/>
    </w:pPr>
    <w:rPr>
      <w:rFonts w:ascii="Franklin Gothic Demi Cond" w:hAnsi="Franklin Gothic Demi Cond"/>
      <w:b/>
      <w:bCs/>
      <w:color w:val="008890" w:themeColor="accent1"/>
      <w:sz w:val="84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C746B"/>
    <w:rPr>
      <w:rFonts w:ascii="Franklin Gothic Demi Cond" w:hAnsi="Franklin Gothic Demi Cond" w:cs="Times New Roman"/>
      <w:b/>
      <w:bCs/>
      <w:color w:val="008890" w:themeColor="accent1"/>
      <w:sz w:val="84"/>
      <w:szCs w:val="48"/>
    </w:rPr>
  </w:style>
  <w:style w:type="paragraph" w:styleId="Subttulo">
    <w:name w:val="Subtitle"/>
    <w:basedOn w:val="Normal"/>
    <w:link w:val="SubttuloCar"/>
    <w:uiPriority w:val="11"/>
    <w:qFormat/>
    <w:rsid w:val="007B346A"/>
    <w:pPr>
      <w:framePr w:hSpace="180" w:wrap="around" w:vAnchor="text" w:hAnchor="margin" w:y="-429"/>
      <w:spacing w:after="480"/>
    </w:pPr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B346A"/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/>
    </w:pPr>
    <w:rPr>
      <w:bCs/>
      <w:smallCaps/>
      <w:color w:val="B3C225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ck Quote"/>
    <w:uiPriority w:val="40"/>
    <w:pPr>
      <w:pBdr>
        <w:top w:val="single" w:sz="2" w:space="10" w:color="23F2FF" w:themeColor="accent1" w:themeTint="99"/>
        <w:bottom w:val="single" w:sz="24" w:space="10" w:color="23F2FF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8CA423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8CA423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5D6D17" w:themeColor="accent3" w:themeShade="7F"/>
      <w:spacing w:val="10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5D6D17" w:themeColor="accent3" w:themeShade="7F"/>
      <w:spacing w:val="10"/>
      <w:sz w:val="24"/>
      <w:szCs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008890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008890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D2DF57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36" w:space="10" w:color="23F2FF" w:themeColor="accent1" w:themeTint="99"/>
        <w:left w:val="single" w:sz="24" w:space="10" w:color="008890" w:themeColor="accent1"/>
        <w:bottom w:val="single" w:sz="36" w:space="10" w:color="B7D438" w:themeColor="accent3"/>
        <w:right w:val="single" w:sz="24" w:space="10" w:color="008890" w:themeColor="accent1"/>
      </w:pBdr>
      <w:shd w:val="clear" w:color="auto" w:fill="008890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008890" w:themeFill="accent1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008890" w:themeColor="accent1"/>
      <w:sz w:val="22"/>
      <w:szCs w:val="20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1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1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1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5"/>
      </w:numPr>
      <w:spacing w:after="0"/>
    </w:pPr>
  </w:style>
  <w:style w:type="paragraph" w:styleId="Sinespaciado">
    <w:name w:val="No Spacing"/>
    <w:basedOn w:val="Normal"/>
    <w:link w:val="SinespaciadoCar"/>
    <w:uiPriority w:val="1"/>
    <w:qFormat/>
    <w:rsid w:val="00C77D65"/>
    <w:pPr>
      <w:spacing w:after="0"/>
    </w:pPr>
    <w:rPr>
      <w:b/>
      <w:color w:val="004348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4"/>
      <w:szCs w:val="20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2DF57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/>
    </w:pPr>
    <w:rPr>
      <w:smallCaps/>
      <w:noProof/>
      <w:color w:val="D2DF57" w:themeColor="accent2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unhideWhenUsed/>
    <w:rPr>
      <w:color w:val="CC9900" w:themeColor="hyperlink"/>
      <w:u w:val="single"/>
    </w:rPr>
  </w:style>
  <w:style w:type="table" w:styleId="Tablanormal4">
    <w:name w:val="Plain Table 4"/>
    <w:basedOn w:val="Tablanormal"/>
    <w:uiPriority w:val="44"/>
    <w:rsid w:val="006169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94109B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32D33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176BE4"/>
    <w:pPr>
      <w:spacing w:after="0" w:line="240" w:lineRule="auto"/>
    </w:pPr>
    <w:tblPr>
      <w:tblStyleRowBandSize w:val="1"/>
      <w:tblStyleColBandSize w:val="1"/>
      <w:tblBorders>
        <w:top w:val="single" w:sz="4" w:space="0" w:color="6CF6FF" w:themeColor="accent1" w:themeTint="66"/>
        <w:left w:val="single" w:sz="4" w:space="0" w:color="6CF6FF" w:themeColor="accent1" w:themeTint="66"/>
        <w:bottom w:val="single" w:sz="4" w:space="0" w:color="6CF6FF" w:themeColor="accent1" w:themeTint="66"/>
        <w:right w:val="single" w:sz="4" w:space="0" w:color="6CF6FF" w:themeColor="accent1" w:themeTint="66"/>
        <w:insideH w:val="single" w:sz="4" w:space="0" w:color="6CF6FF" w:themeColor="accent1" w:themeTint="66"/>
        <w:insideV w:val="single" w:sz="4" w:space="0" w:color="6CF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3F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3F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C1DFA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E72CC5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8446A2"/>
    <w:rPr>
      <w:rFonts w:cs="Times New Roman"/>
      <w:b/>
      <w:color w:val="004348" w:themeColor="accent1" w:themeShade="80"/>
      <w:sz w:val="20"/>
      <w:szCs w:val="20"/>
    </w:rPr>
  </w:style>
  <w:style w:type="paragraph" w:customStyle="1" w:styleId="Default">
    <w:name w:val="Default"/>
    <w:rsid w:val="008B2D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8C454F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spacing w:val="0"/>
      <w:sz w:val="32"/>
      <w:lang w:val="es-ES_tradnl" w:eastAsia="es-ES_tradnl"/>
    </w:rPr>
  </w:style>
  <w:style w:type="paragraph" w:styleId="Revisin">
    <w:name w:val="Revision"/>
    <w:hidden/>
    <w:uiPriority w:val="99"/>
    <w:semiHidden/>
    <w:rsid w:val="006934CC"/>
    <w:pPr>
      <w:spacing w:after="0" w:line="240" w:lineRule="auto"/>
    </w:pPr>
    <w:rPr>
      <w:rFonts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D\AppData\Roaming\Microsoft\Plantillas\Informe%20(tema%20Inversi&#243;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Equity">
  <a:themeElements>
    <a:clrScheme name="Custom 227">
      <a:dk1>
        <a:sysClr val="windowText" lastClr="000000"/>
      </a:dk1>
      <a:lt1>
        <a:sysClr val="window" lastClr="FFFFFF"/>
      </a:lt1>
      <a:dk2>
        <a:srgbClr val="013D3D"/>
      </a:dk2>
      <a:lt2>
        <a:srgbClr val="E9E5DC"/>
      </a:lt2>
      <a:accent1>
        <a:srgbClr val="008890"/>
      </a:accent1>
      <a:accent2>
        <a:srgbClr val="D2DF57"/>
      </a:accent2>
      <a:accent3>
        <a:srgbClr val="B7D438"/>
      </a:accent3>
      <a:accent4>
        <a:srgbClr val="92C03E"/>
      </a:accent4>
      <a:accent5>
        <a:srgbClr val="A9D6D7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C52F8E-9A1F-45B8-B648-B6674DA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Inversión)</Template>
  <TotalTime>424</TotalTime>
  <Pages>10</Pages>
  <Words>1869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Departamento de Planificación y Desarrollo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atención integral para la discapacidad</dc:creator>
  <cp:keywords/>
  <dc:description/>
  <cp:lastModifiedBy>Iván Israel Vargas Silverio</cp:lastModifiedBy>
  <cp:revision>21</cp:revision>
  <cp:lastPrinted>2024-07-19T14:57:00Z</cp:lastPrinted>
  <dcterms:created xsi:type="dcterms:W3CDTF">2024-04-16T17:45:00Z</dcterms:created>
  <dcterms:modified xsi:type="dcterms:W3CDTF">2024-07-19T15:08:00Z</dcterms:modified>
</cp:coreProperties>
</file>